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4CE4" w:rsidRDefault="006C4CE4" w:rsidP="006C4CE4"/>
    <w:p w:rsidR="00353592" w:rsidRDefault="00353592" w:rsidP="00353592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353592" w:rsidRDefault="00353592" w:rsidP="00353592">
      <w:pPr>
        <w:pStyle w:val="2"/>
        <w:spacing w:before="0" w:after="0"/>
        <w:ind w:left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>средняя общеобразовательная школа №77 города Липецка</w:t>
      </w:r>
    </w:p>
    <w:p w:rsidR="006C4CE4" w:rsidRDefault="006C4CE4" w:rsidP="00353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C4CE4" w:rsidRDefault="006C4CE4" w:rsidP="00353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6C4CE4" w:rsidRPr="006C4CE4" w:rsidTr="006C4CE4">
        <w:tc>
          <w:tcPr>
            <w:tcW w:w="4785" w:type="dxa"/>
          </w:tcPr>
          <w:p w:rsidR="0014465D" w:rsidRDefault="006C4CE4" w:rsidP="006C4CE4">
            <w:pPr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Рассмотрена на заседании МО Классных руководителей </w:t>
            </w:r>
          </w:p>
          <w:p w:rsidR="006C4CE4" w:rsidRPr="006C4CE4" w:rsidRDefault="006C4CE4" w:rsidP="006C4CE4">
            <w:pPr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>Протокол №1  от</w:t>
            </w:r>
            <w:r w:rsidR="0014465D">
              <w:rPr>
                <w:rFonts w:ascii="Times New Roman" w:hAnsi="Times New Roman" w:cs="Times New Roman"/>
                <w:sz w:val="28"/>
              </w:rPr>
              <w:t xml:space="preserve">  </w:t>
            </w:r>
            <w:r w:rsidRPr="006C4CE4">
              <w:rPr>
                <w:rFonts w:ascii="Times New Roman" w:hAnsi="Times New Roman" w:cs="Times New Roman"/>
                <w:sz w:val="28"/>
              </w:rPr>
              <w:t>.08.202</w:t>
            </w:r>
            <w:r w:rsidR="003873ED">
              <w:rPr>
                <w:rFonts w:ascii="Times New Roman" w:hAnsi="Times New Roman" w:cs="Times New Roman"/>
                <w:sz w:val="28"/>
              </w:rPr>
              <w:t>3</w:t>
            </w:r>
            <w:r w:rsidRPr="006C4CE4">
              <w:rPr>
                <w:rFonts w:ascii="Times New Roman" w:hAnsi="Times New Roman" w:cs="Times New Roman"/>
                <w:sz w:val="28"/>
              </w:rPr>
              <w:t>г.</w:t>
            </w:r>
          </w:p>
          <w:p w:rsidR="006C4CE4" w:rsidRDefault="006C4CE4" w:rsidP="006C4CE4">
            <w:pPr>
              <w:rPr>
                <w:rFonts w:ascii="Times New Roman" w:hAnsi="Times New Roman" w:cs="Times New Roman"/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>Руководитель МО__________</w:t>
            </w:r>
          </w:p>
          <w:p w:rsidR="006C4CE4" w:rsidRPr="006C4CE4" w:rsidRDefault="006C4CE4" w:rsidP="006C4CE4">
            <w:pPr>
              <w:rPr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 xml:space="preserve">В.С. Ливенцева                                               </w:t>
            </w:r>
          </w:p>
          <w:p w:rsidR="006C4CE4" w:rsidRPr="006C4CE4" w:rsidRDefault="006C4CE4" w:rsidP="00353592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6C4CE4" w:rsidRPr="006C4CE4" w:rsidRDefault="006C4CE4" w:rsidP="006C4CE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Утверждена </w:t>
            </w:r>
          </w:p>
          <w:p w:rsidR="006C4CE4" w:rsidRPr="006C4CE4" w:rsidRDefault="006C4CE4" w:rsidP="006C4CE4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приказом МБОУ СОШ № 77 </w:t>
            </w:r>
          </w:p>
          <w:p w:rsidR="006C4CE4" w:rsidRPr="006C4CE4" w:rsidRDefault="006C4CE4" w:rsidP="0014465D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>г. Липецка от</w:t>
            </w:r>
            <w:r w:rsidR="0014465D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C4CE4">
              <w:rPr>
                <w:rFonts w:ascii="Times New Roman" w:hAnsi="Times New Roman" w:cs="Times New Roman"/>
                <w:sz w:val="28"/>
              </w:rPr>
              <w:t>.08.202</w:t>
            </w:r>
            <w:r w:rsidR="003873ED">
              <w:rPr>
                <w:rFonts w:ascii="Times New Roman" w:hAnsi="Times New Roman" w:cs="Times New Roman"/>
                <w:sz w:val="28"/>
              </w:rPr>
              <w:t>3</w:t>
            </w:r>
            <w:r w:rsidRPr="006C4CE4">
              <w:rPr>
                <w:rFonts w:ascii="Times New Roman" w:hAnsi="Times New Roman" w:cs="Times New Roman"/>
                <w:sz w:val="28"/>
              </w:rPr>
              <w:t xml:space="preserve">г.  № </w:t>
            </w:r>
            <w:r w:rsidR="0014465D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6C4CE4" w:rsidRDefault="006C4CE4" w:rsidP="0035359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53592" w:rsidRDefault="00353592" w:rsidP="00353592">
      <w:pPr>
        <w:pStyle w:val="2"/>
        <w:spacing w:before="0" w:after="0"/>
        <w:ind w:left="0"/>
        <w:jc w:val="both"/>
        <w:rPr>
          <w:rFonts w:ascii="Times New Roman" w:hAnsi="Times New Roman"/>
        </w:rPr>
      </w:pPr>
    </w:p>
    <w:p w:rsidR="00BB49BA" w:rsidRDefault="00BB49BA" w:rsidP="00BB49BA">
      <w:pPr>
        <w:spacing w:after="0" w:line="240" w:lineRule="auto"/>
        <w:ind w:left="-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</w:p>
    <w:p w:rsidR="00BB49BA" w:rsidRDefault="00BB49BA" w:rsidP="00BB49BA">
      <w:pPr>
        <w:spacing w:after="0" w:line="240" w:lineRule="auto"/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</w:t>
      </w:r>
    </w:p>
    <w:p w:rsidR="00BB49BA" w:rsidRDefault="00BB49BA" w:rsidP="00BB49BA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</w:t>
      </w:r>
    </w:p>
    <w:p w:rsidR="00353592" w:rsidRDefault="00353592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Default="00353592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Default="00353592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02C96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Дополнительная </w:t>
      </w:r>
      <w:r w:rsidR="00002C96">
        <w:rPr>
          <w:rFonts w:ascii="Times New Roman" w:hAnsi="Times New Roman" w:cs="Times New Roman"/>
          <w:b/>
          <w:sz w:val="40"/>
          <w:szCs w:val="28"/>
        </w:rPr>
        <w:t>общеобразовательная</w:t>
      </w: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  <w:r>
        <w:rPr>
          <w:rFonts w:ascii="Times New Roman" w:hAnsi="Times New Roman" w:cs="Times New Roman"/>
          <w:b/>
          <w:sz w:val="40"/>
          <w:szCs w:val="28"/>
        </w:rPr>
        <w:t>общеразвивающая программа</w:t>
      </w: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40"/>
          <w:szCs w:val="28"/>
        </w:rPr>
      </w:pPr>
      <w:r>
        <w:rPr>
          <w:rFonts w:ascii="Times New Roman" w:hAnsi="Times New Roman" w:cs="Times New Roman"/>
          <w:b/>
          <w:bCs/>
          <w:sz w:val="40"/>
          <w:szCs w:val="28"/>
        </w:rPr>
        <w:t>художественной направленности</w:t>
      </w:r>
    </w:p>
    <w:p w:rsidR="00353592" w:rsidRDefault="00353592" w:rsidP="00353592">
      <w:pPr>
        <w:pStyle w:val="a3"/>
        <w:spacing w:before="0" w:after="0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«Вокальное исполнительство»</w:t>
      </w:r>
    </w:p>
    <w:p w:rsidR="00353592" w:rsidRDefault="00353592" w:rsidP="00353592">
      <w:pPr>
        <w:pStyle w:val="a3"/>
        <w:spacing w:before="0" w:after="0"/>
        <w:jc w:val="center"/>
        <w:rPr>
          <w:b/>
          <w:sz w:val="40"/>
          <w:szCs w:val="28"/>
        </w:rPr>
      </w:pPr>
      <w:r>
        <w:rPr>
          <w:b/>
          <w:sz w:val="40"/>
          <w:szCs w:val="28"/>
        </w:rPr>
        <w:t>(работа с солистами)</w:t>
      </w: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28"/>
        </w:rPr>
      </w:pPr>
    </w:p>
    <w:p w:rsidR="00353592" w:rsidRDefault="00353592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Default="00353592" w:rsidP="00353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Составитель:</w:t>
      </w:r>
    </w:p>
    <w:p w:rsidR="00353592" w:rsidRDefault="00353592" w:rsidP="00353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Аленичева </w:t>
      </w:r>
    </w:p>
    <w:p w:rsidR="00353592" w:rsidRDefault="00353592" w:rsidP="00353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Елена Васильевна,</w:t>
      </w:r>
    </w:p>
    <w:p w:rsidR="00353592" w:rsidRDefault="00353592" w:rsidP="0035359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353592" w:rsidRDefault="00353592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3592" w:rsidRDefault="00353592" w:rsidP="00353592"/>
    <w:p w:rsidR="00353592" w:rsidRPr="006C4CE4" w:rsidRDefault="006C4CE4" w:rsidP="006C4CE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27739">
        <w:rPr>
          <w:rFonts w:ascii="Times New Roman" w:hAnsi="Times New Roman" w:cs="Times New Roman"/>
          <w:sz w:val="28"/>
          <w:szCs w:val="28"/>
        </w:rPr>
        <w:t>г. Липецк, 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3873E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г.</w:t>
      </w:r>
    </w:p>
    <w:p w:rsidR="00353592" w:rsidRDefault="00353592" w:rsidP="00353592"/>
    <w:p w:rsidR="00353592" w:rsidRDefault="00353592" w:rsidP="009F22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Пояснительная записка</w:t>
      </w:r>
    </w:p>
    <w:p w:rsidR="00353592" w:rsidRDefault="00353592" w:rsidP="009F223F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02C96" w:rsidRPr="00BF4E60" w:rsidRDefault="00002C96" w:rsidP="00002C9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002C96" w:rsidRDefault="00002C96" w:rsidP="00002C9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2C96" w:rsidRDefault="00002C96" w:rsidP="00002C9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5461C">
        <w:rPr>
          <w:rFonts w:ascii="Times New Roman" w:hAnsi="Times New Roman"/>
          <w:sz w:val="28"/>
          <w:szCs w:val="28"/>
        </w:rPr>
        <w:t>Дополнительная общеобразовательная  общеразвивающая  программа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35461C">
        <w:rPr>
          <w:rFonts w:ascii="Times New Roman" w:hAnsi="Times New Roman"/>
          <w:sz w:val="28"/>
          <w:szCs w:val="28"/>
        </w:rPr>
        <w:t xml:space="preserve">«Домисоль-ка»  </w:t>
      </w:r>
      <w:r>
        <w:rPr>
          <w:rFonts w:ascii="Times New Roman" w:hAnsi="Times New Roman"/>
          <w:sz w:val="28"/>
          <w:szCs w:val="28"/>
          <w:u w:val="single"/>
        </w:rPr>
        <w:t>художественной</w:t>
      </w:r>
      <w:r w:rsidRPr="0035461C">
        <w:rPr>
          <w:rFonts w:ascii="Times New Roman" w:hAnsi="Times New Roman"/>
          <w:sz w:val="28"/>
          <w:szCs w:val="28"/>
          <w:u w:val="single"/>
        </w:rPr>
        <w:t xml:space="preserve"> направленности</w:t>
      </w:r>
      <w:r>
        <w:rPr>
          <w:rFonts w:ascii="Times New Roman" w:hAnsi="Times New Roman"/>
          <w:sz w:val="28"/>
          <w:szCs w:val="28"/>
          <w:u w:val="single"/>
        </w:rPr>
        <w:t>.</w:t>
      </w:r>
      <w:r w:rsidRPr="0035461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02C96" w:rsidRDefault="00002C96" w:rsidP="00002C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025F6">
        <w:rPr>
          <w:rFonts w:ascii="Times New Roman" w:hAnsi="Times New Roman"/>
          <w:b/>
          <w:bCs/>
          <w:sz w:val="28"/>
          <w:szCs w:val="28"/>
        </w:rPr>
        <w:t>Актуальность</w:t>
      </w:r>
      <w:r w:rsidRPr="003546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программы</w:t>
      </w:r>
      <w:r w:rsidRPr="0035461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направлена на формирование у обучающихся умения петь в хоре; петь в ансамбле, сольно, понимать дирижёрские жесты и следовать указаниям руководителя хора.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Актуальность </w:t>
      </w:r>
      <w:r w:rsidRPr="005025F6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>направлена на  приобщение детей</w:t>
      </w:r>
      <w:r w:rsidRPr="00942C74">
        <w:rPr>
          <w:rFonts w:ascii="Times New Roman" w:hAnsi="Times New Roman"/>
          <w:sz w:val="28"/>
          <w:szCs w:val="28"/>
        </w:rPr>
        <w:t xml:space="preserve"> к классической, народной и эстрадной музыке, раскрытии </w:t>
      </w:r>
      <w:r>
        <w:rPr>
          <w:rFonts w:ascii="Times New Roman" w:hAnsi="Times New Roman"/>
          <w:sz w:val="28"/>
          <w:szCs w:val="28"/>
        </w:rPr>
        <w:t>их</w:t>
      </w:r>
      <w:r w:rsidRPr="00942C74">
        <w:rPr>
          <w:rFonts w:ascii="Times New Roman" w:hAnsi="Times New Roman"/>
          <w:sz w:val="28"/>
          <w:szCs w:val="28"/>
        </w:rPr>
        <w:t xml:space="preserve"> разносторонних способностей</w:t>
      </w:r>
      <w:r>
        <w:rPr>
          <w:rFonts w:ascii="Times New Roman" w:hAnsi="Times New Roman"/>
          <w:sz w:val="28"/>
          <w:szCs w:val="28"/>
        </w:rPr>
        <w:t>, развитию одаренности и на поддержку детей с особыми образовательными потребностями (одаренных детей). Актуальность программы обусловлена тем, что она базируется на материалах научных исследований.</w:t>
      </w:r>
    </w:p>
    <w:p w:rsidR="00002C96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shd w:val="clear" w:color="auto" w:fill="FFFFFF"/>
        </w:rPr>
        <w:t>Новизна.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</w:rPr>
        <w:t>Программа располагает большими обучающими и воспитательными возможностями. В процессе обучения по программе</w:t>
      </w:r>
      <w:r w:rsidRPr="003008F0">
        <w:rPr>
          <w:rFonts w:ascii="Times New Roman" w:hAnsi="Times New Roman"/>
          <w:sz w:val="28"/>
          <w:szCs w:val="28"/>
        </w:rPr>
        <w:t xml:space="preserve"> </w:t>
      </w:r>
      <w:r w:rsidRPr="009F05A0">
        <w:rPr>
          <w:rFonts w:ascii="Times New Roman" w:hAnsi="Times New Roman"/>
          <w:sz w:val="28"/>
          <w:szCs w:val="28"/>
        </w:rPr>
        <w:t>позволяет расширить  возможности  образовательной области «Искусство»</w:t>
      </w:r>
      <w:r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9F05A0">
        <w:rPr>
          <w:rFonts w:ascii="Times New Roman" w:hAnsi="Times New Roman"/>
          <w:sz w:val="28"/>
          <w:szCs w:val="28"/>
        </w:rPr>
        <w:t>ориентирована</w:t>
      </w:r>
      <w:proofErr w:type="gramEnd"/>
      <w:r w:rsidRPr="009F05A0">
        <w:rPr>
          <w:rFonts w:ascii="Times New Roman" w:hAnsi="Times New Roman"/>
          <w:sz w:val="28"/>
          <w:szCs w:val="28"/>
        </w:rPr>
        <w:t xml:space="preserve"> на развитие творческ</w:t>
      </w:r>
      <w:r>
        <w:rPr>
          <w:rFonts w:ascii="Times New Roman" w:hAnsi="Times New Roman"/>
          <w:sz w:val="28"/>
          <w:szCs w:val="28"/>
        </w:rPr>
        <w:t>их</w:t>
      </w:r>
      <w:r w:rsidRPr="009F05A0">
        <w:rPr>
          <w:rFonts w:ascii="Times New Roman" w:hAnsi="Times New Roman"/>
          <w:sz w:val="28"/>
          <w:szCs w:val="28"/>
        </w:rPr>
        <w:t xml:space="preserve"> и музыка</w:t>
      </w:r>
      <w:r>
        <w:rPr>
          <w:rFonts w:ascii="Times New Roman" w:hAnsi="Times New Roman"/>
          <w:sz w:val="28"/>
          <w:szCs w:val="28"/>
        </w:rPr>
        <w:t>льных  способностей школьников</w:t>
      </w:r>
      <w:r w:rsidRPr="009F05A0">
        <w:rPr>
          <w:rFonts w:ascii="Times New Roman" w:hAnsi="Times New Roman"/>
          <w:sz w:val="28"/>
          <w:szCs w:val="28"/>
        </w:rPr>
        <w:t>.</w:t>
      </w:r>
    </w:p>
    <w:p w:rsidR="00002C96" w:rsidRPr="00BE21CB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21CB">
        <w:rPr>
          <w:rFonts w:ascii="Times New Roman" w:hAnsi="Times New Roman"/>
          <w:b/>
          <w:sz w:val="28"/>
          <w:szCs w:val="28"/>
        </w:rPr>
        <w:t xml:space="preserve">Отличительными особенностями </w:t>
      </w:r>
      <w:r w:rsidRPr="00BE21CB">
        <w:rPr>
          <w:rFonts w:ascii="Times New Roman" w:hAnsi="Times New Roman"/>
          <w:sz w:val="28"/>
          <w:szCs w:val="28"/>
        </w:rPr>
        <w:t xml:space="preserve">программы является </w:t>
      </w:r>
      <w:r w:rsidRPr="002E0514">
        <w:rPr>
          <w:rFonts w:ascii="Times New Roman" w:hAnsi="Times New Roman"/>
          <w:b/>
          <w:i/>
          <w:sz w:val="28"/>
          <w:szCs w:val="28"/>
        </w:rPr>
        <w:t>деятельностный</w:t>
      </w:r>
      <w:r w:rsidRPr="002E0514">
        <w:rPr>
          <w:rFonts w:ascii="Times New Roman" w:hAnsi="Times New Roman"/>
          <w:b/>
          <w:sz w:val="28"/>
          <w:szCs w:val="28"/>
        </w:rPr>
        <w:t xml:space="preserve"> </w:t>
      </w:r>
      <w:r w:rsidRPr="00BE21CB">
        <w:rPr>
          <w:rFonts w:ascii="Times New Roman" w:hAnsi="Times New Roman"/>
          <w:sz w:val="28"/>
          <w:szCs w:val="28"/>
        </w:rPr>
        <w:t xml:space="preserve">подход к развитию ребенка средствами музыки; </w:t>
      </w:r>
    </w:p>
    <w:p w:rsidR="00002C96" w:rsidRPr="00BE21CB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514">
        <w:rPr>
          <w:rFonts w:ascii="Times New Roman" w:hAnsi="Times New Roman"/>
          <w:b/>
          <w:i/>
          <w:sz w:val="28"/>
          <w:szCs w:val="28"/>
        </w:rPr>
        <w:t>принцип междисциплинарной интеграции</w:t>
      </w:r>
      <w:r w:rsidRPr="00BE21CB">
        <w:rPr>
          <w:rFonts w:ascii="Times New Roman" w:hAnsi="Times New Roman"/>
          <w:sz w:val="28"/>
          <w:szCs w:val="28"/>
        </w:rPr>
        <w:t xml:space="preserve"> – применим к смежным наукам (уроки литературы</w:t>
      </w:r>
      <w:r>
        <w:rPr>
          <w:rFonts w:ascii="Times New Roman" w:hAnsi="Times New Roman"/>
          <w:sz w:val="28"/>
          <w:szCs w:val="28"/>
        </w:rPr>
        <w:t>,</w:t>
      </w:r>
      <w:r w:rsidRPr="00BE21CB">
        <w:rPr>
          <w:rFonts w:ascii="Times New Roman" w:hAnsi="Times New Roman"/>
          <w:sz w:val="28"/>
          <w:szCs w:val="28"/>
        </w:rPr>
        <w:t xml:space="preserve"> музыки, изобразительно</w:t>
      </w:r>
      <w:r>
        <w:rPr>
          <w:rFonts w:ascii="Times New Roman" w:hAnsi="Times New Roman"/>
          <w:sz w:val="28"/>
          <w:szCs w:val="28"/>
        </w:rPr>
        <w:t>го</w:t>
      </w:r>
      <w:r w:rsidRPr="00BE21CB">
        <w:rPr>
          <w:rFonts w:ascii="Times New Roman" w:hAnsi="Times New Roman"/>
          <w:sz w:val="28"/>
          <w:szCs w:val="28"/>
        </w:rPr>
        <w:t xml:space="preserve"> искусств</w:t>
      </w:r>
      <w:r>
        <w:rPr>
          <w:rFonts w:ascii="Times New Roman" w:hAnsi="Times New Roman"/>
          <w:sz w:val="28"/>
          <w:szCs w:val="28"/>
        </w:rPr>
        <w:t>а</w:t>
      </w:r>
      <w:r w:rsidRPr="00BE21CB">
        <w:rPr>
          <w:rFonts w:ascii="Times New Roman" w:hAnsi="Times New Roman"/>
          <w:sz w:val="28"/>
          <w:szCs w:val="28"/>
        </w:rPr>
        <w:t xml:space="preserve"> и вокал);</w:t>
      </w:r>
    </w:p>
    <w:p w:rsidR="00002C96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E0514">
        <w:rPr>
          <w:rFonts w:ascii="Times New Roman" w:hAnsi="Times New Roman"/>
          <w:b/>
          <w:i/>
          <w:sz w:val="28"/>
          <w:szCs w:val="28"/>
        </w:rPr>
        <w:t>принцип креативности</w:t>
      </w:r>
      <w:r w:rsidRPr="00BE21CB">
        <w:rPr>
          <w:rFonts w:ascii="Times New Roman" w:hAnsi="Times New Roman"/>
          <w:sz w:val="28"/>
          <w:szCs w:val="28"/>
        </w:rPr>
        <w:t xml:space="preserve"> – предполагает максимальную ориентацию на творчество ребенка, на развитие его психофизических ощущений, раскрепощение личности. </w:t>
      </w:r>
    </w:p>
    <w:p w:rsidR="00002C96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008F0">
        <w:rPr>
          <w:rFonts w:ascii="Times New Roman" w:hAnsi="Times New Roman"/>
          <w:b/>
          <w:sz w:val="28"/>
          <w:szCs w:val="28"/>
        </w:rPr>
        <w:t>Адресат программы:</w:t>
      </w:r>
      <w:r>
        <w:rPr>
          <w:rFonts w:ascii="Times New Roman" w:hAnsi="Times New Roman"/>
          <w:sz w:val="28"/>
          <w:szCs w:val="28"/>
        </w:rPr>
        <w:t xml:space="preserve"> учащиеся 6,5-15-17 лет. В кружок принимаются все желающие, категория детей: дети с ОВЗ, дети, находящиеся в трудной жизненной ситуации, одаренные дети.</w:t>
      </w:r>
      <w:r w:rsidRPr="003008F0">
        <w:rPr>
          <w:rFonts w:ascii="Times New Roman" w:hAnsi="Times New Roman"/>
          <w:b/>
          <w:sz w:val="28"/>
          <w:szCs w:val="28"/>
        </w:rPr>
        <w:t xml:space="preserve"> </w:t>
      </w:r>
      <w:r w:rsidRPr="00CC170B">
        <w:rPr>
          <w:rFonts w:ascii="Times New Roman" w:hAnsi="Times New Roman"/>
          <w:b/>
          <w:sz w:val="28"/>
          <w:szCs w:val="28"/>
        </w:rPr>
        <w:t>Форма обучения</w:t>
      </w:r>
      <w:r>
        <w:rPr>
          <w:rFonts w:ascii="Times New Roman" w:hAnsi="Times New Roman"/>
          <w:sz w:val="28"/>
          <w:szCs w:val="28"/>
        </w:rPr>
        <w:t xml:space="preserve"> очная. Уровень программы- стартовый. Освоение программы предполагает поучение обучающимися знаний, умений, навыков по курсам; выделять главное, воспроизводить певческий материал.</w:t>
      </w:r>
    </w:p>
    <w:p w:rsidR="00002C96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Особенности организации образовательного процесса:</w:t>
      </w:r>
      <w:r w:rsidRPr="00DA4FE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</w:t>
      </w:r>
      <w:r w:rsidRPr="00942C74">
        <w:rPr>
          <w:rFonts w:ascii="Times New Roman" w:hAnsi="Times New Roman"/>
          <w:sz w:val="28"/>
          <w:szCs w:val="28"/>
        </w:rPr>
        <w:t xml:space="preserve">анятия </w:t>
      </w:r>
      <w:r>
        <w:rPr>
          <w:rFonts w:ascii="Times New Roman" w:hAnsi="Times New Roman"/>
          <w:sz w:val="28"/>
          <w:szCs w:val="28"/>
        </w:rPr>
        <w:t xml:space="preserve">формируются по группам из обучающихся разного возраста. Состав группы постоянный. </w:t>
      </w:r>
      <w:r w:rsidRPr="00DA4FE6">
        <w:rPr>
          <w:rFonts w:ascii="Times New Roman" w:hAnsi="Times New Roman"/>
          <w:b/>
          <w:sz w:val="28"/>
          <w:szCs w:val="28"/>
        </w:rPr>
        <w:t>Режим занятий</w:t>
      </w:r>
    </w:p>
    <w:p w:rsidR="00002C96" w:rsidRPr="003008F0" w:rsidRDefault="00002C96" w:rsidP="00002C9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Продолжительность-45 минут, 1 раз в неделю.</w:t>
      </w:r>
    </w:p>
    <w:p w:rsidR="00002C96" w:rsidRDefault="00002C96" w:rsidP="00002C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A2EBC">
        <w:rPr>
          <w:rFonts w:ascii="Times New Roman" w:hAnsi="Times New Roman"/>
          <w:b/>
          <w:sz w:val="28"/>
          <w:szCs w:val="28"/>
        </w:rPr>
        <w:t>Цель:</w:t>
      </w:r>
      <w:r w:rsidRPr="007A2EBC">
        <w:rPr>
          <w:rFonts w:ascii="Times New Roman" w:hAnsi="Times New Roman"/>
          <w:sz w:val="28"/>
          <w:szCs w:val="28"/>
        </w:rPr>
        <w:t xml:space="preserve"> создание условий для </w:t>
      </w:r>
    </w:p>
    <w:p w:rsidR="00002C96" w:rsidRPr="00D36EF1" w:rsidRDefault="00002C96" w:rsidP="00002C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>-обеспечение духовно-нравственного, гражданско-патриотического воспитания обучающихся;</w:t>
      </w:r>
    </w:p>
    <w:p w:rsidR="00002C96" w:rsidRPr="00D36EF1" w:rsidRDefault="00002C96" w:rsidP="00002C96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>-формирование и развитие творческих способностей обучающихся;</w:t>
      </w:r>
    </w:p>
    <w:p w:rsidR="00002C96" w:rsidRPr="007A2EBC" w:rsidRDefault="00002C96" w:rsidP="00002C96">
      <w:pPr>
        <w:shd w:val="clear" w:color="auto" w:fill="FFFFFF"/>
        <w:spacing w:after="0" w:line="240" w:lineRule="auto"/>
        <w:jc w:val="both"/>
        <w:textAlignment w:val="baseline"/>
        <w:rPr>
          <w:sz w:val="28"/>
          <w:szCs w:val="28"/>
        </w:rPr>
      </w:pPr>
      <w:r w:rsidRPr="00D36EF1">
        <w:rPr>
          <w:rFonts w:ascii="Times New Roman" w:hAnsi="Times New Roman"/>
          <w:sz w:val="28"/>
          <w:szCs w:val="28"/>
        </w:rPr>
        <w:t xml:space="preserve">-удовлетворение индивидуальных потребностей обучающихся в художественно-эстетическом развитии совершенствовании; выявление, </w:t>
      </w:r>
      <w:r w:rsidRPr="00D36EF1">
        <w:rPr>
          <w:rFonts w:ascii="Times New Roman" w:hAnsi="Times New Roman"/>
          <w:sz w:val="28"/>
          <w:szCs w:val="28"/>
        </w:rPr>
        <w:lastRenderedPageBreak/>
        <w:t>развитие и поддержку обучающихся, проявивших выдающиеся способности.</w:t>
      </w:r>
      <w:r w:rsidRPr="00942C74">
        <w:rPr>
          <w:sz w:val="28"/>
          <w:szCs w:val="28"/>
        </w:rPr>
        <w:br/>
      </w:r>
      <w:r w:rsidRPr="00D36EF1">
        <w:rPr>
          <w:rFonts w:ascii="Times New Roman" w:hAnsi="Times New Roman"/>
          <w:b/>
          <w:bCs/>
          <w:sz w:val="28"/>
          <w:szCs w:val="28"/>
        </w:rPr>
        <w:t>Задачи программы:</w:t>
      </w:r>
    </w:p>
    <w:p w:rsidR="00002C96" w:rsidRDefault="00002C96" w:rsidP="00002C96">
      <w:pPr>
        <w:pStyle w:val="a5"/>
        <w:rPr>
          <w:color w:val="000000"/>
          <w:sz w:val="28"/>
        </w:rPr>
      </w:pPr>
      <w:r>
        <w:rPr>
          <w:i/>
          <w:color w:val="000000"/>
          <w:sz w:val="28"/>
        </w:rPr>
        <w:t>Личностные </w:t>
      </w:r>
      <w:r>
        <w:rPr>
          <w:color w:val="000000"/>
          <w:sz w:val="28"/>
        </w:rPr>
        <w:t>– формированию общественной активности личности, гражданской позиции, культуры общения и поведения в социуме.</w:t>
      </w:r>
    </w:p>
    <w:p w:rsidR="00002C96" w:rsidRDefault="00002C96" w:rsidP="00002C96">
      <w:pPr>
        <w:pStyle w:val="a5"/>
        <w:rPr>
          <w:color w:val="000000"/>
          <w:sz w:val="28"/>
        </w:rPr>
      </w:pPr>
      <w:r>
        <w:rPr>
          <w:i/>
          <w:color w:val="000000"/>
          <w:sz w:val="28"/>
        </w:rPr>
        <w:t>Метапредметные </w:t>
      </w:r>
      <w:r>
        <w:rPr>
          <w:color w:val="000000"/>
          <w:sz w:val="28"/>
        </w:rPr>
        <w:t>– способствовать развитию мотивации к</w:t>
      </w:r>
      <w:r w:rsidRPr="007A2EBC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формированию</w:t>
      </w:r>
      <w:r w:rsidRPr="004B5EE1">
        <w:rPr>
          <w:rFonts w:eastAsiaTheme="minorHAnsi"/>
          <w:sz w:val="28"/>
          <w:szCs w:val="28"/>
          <w:lang w:eastAsia="en-US"/>
        </w:rPr>
        <w:t xml:space="preserve"> общей культуры обучающихся</w:t>
      </w:r>
      <w:r>
        <w:rPr>
          <w:color w:val="000000"/>
          <w:sz w:val="28"/>
        </w:rPr>
        <w:t>, потребности в саморазвитии, самостоятельности, ответственности, активности, аккуратности;</w:t>
      </w:r>
    </w:p>
    <w:p w:rsidR="00002C96" w:rsidRPr="00897A1C" w:rsidRDefault="00002C96" w:rsidP="00002C96">
      <w:pPr>
        <w:pStyle w:val="a5"/>
        <w:rPr>
          <w:bCs/>
          <w:sz w:val="28"/>
          <w:szCs w:val="28"/>
        </w:rPr>
      </w:pPr>
      <w:r w:rsidRPr="00897A1C">
        <w:rPr>
          <w:bCs/>
          <w:sz w:val="28"/>
          <w:szCs w:val="28"/>
        </w:rPr>
        <w:t xml:space="preserve"> развитие музыкальных способностей школьников и их потребности в хоровом и сольном пении;</w:t>
      </w:r>
      <w:r>
        <w:rPr>
          <w:bCs/>
          <w:sz w:val="28"/>
          <w:szCs w:val="28"/>
        </w:rPr>
        <w:t xml:space="preserve"> </w:t>
      </w:r>
      <w:r w:rsidRPr="00897A1C">
        <w:rPr>
          <w:bCs/>
          <w:sz w:val="28"/>
          <w:szCs w:val="28"/>
        </w:rPr>
        <w:t>развитие навыков эмоционального, выразительного пения;</w:t>
      </w:r>
    </w:p>
    <w:p w:rsidR="00002C96" w:rsidRPr="00DE4DE7" w:rsidRDefault="00002C96" w:rsidP="00002C96">
      <w:pPr>
        <w:pStyle w:val="a5"/>
        <w:rPr>
          <w:rFonts w:eastAsiaTheme="minorHAnsi"/>
          <w:sz w:val="28"/>
          <w:szCs w:val="28"/>
          <w:lang w:eastAsia="en-US"/>
        </w:rPr>
      </w:pPr>
    </w:p>
    <w:p w:rsidR="00002C96" w:rsidRDefault="00002C96" w:rsidP="00002C96">
      <w:pPr>
        <w:pStyle w:val="a5"/>
        <w:jc w:val="both"/>
        <w:rPr>
          <w:b/>
          <w:sz w:val="28"/>
          <w:szCs w:val="28"/>
        </w:rPr>
      </w:pPr>
      <w:r w:rsidRPr="0051477C">
        <w:rPr>
          <w:b/>
          <w:sz w:val="28"/>
          <w:szCs w:val="28"/>
        </w:rPr>
        <w:t>Нормативные документы:</w:t>
      </w:r>
    </w:p>
    <w:p w:rsidR="00002C96" w:rsidRPr="008047E4" w:rsidRDefault="00002C96" w:rsidP="00002C9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7E4">
        <w:rPr>
          <w:rFonts w:ascii="Times New Roman" w:hAnsi="Times New Roman"/>
          <w:sz w:val="28"/>
          <w:szCs w:val="28"/>
        </w:rPr>
        <w:t xml:space="preserve">Федеральный закон  Российской  Федерации  от  29  декабря  2012  г. </w:t>
      </w:r>
    </w:p>
    <w:p w:rsidR="00002C96" w:rsidRDefault="00002C96" w:rsidP="00002C9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047E4">
        <w:rPr>
          <w:rFonts w:ascii="Times New Roman" w:hAnsi="Times New Roman"/>
          <w:sz w:val="28"/>
          <w:szCs w:val="28"/>
        </w:rPr>
        <w:t>N  273-ФЗ  «Об  образовании  в Российской  Федерации</w:t>
      </w:r>
      <w:r>
        <w:rPr>
          <w:rFonts w:ascii="Times New Roman" w:hAnsi="Times New Roman"/>
          <w:sz w:val="28"/>
          <w:szCs w:val="28"/>
        </w:rPr>
        <w:t>»</w:t>
      </w:r>
    </w:p>
    <w:p w:rsidR="00002C96" w:rsidRPr="00C55605" w:rsidRDefault="00002C96" w:rsidP="00002C96">
      <w:pPr>
        <w:pStyle w:val="a4"/>
        <w:numPr>
          <w:ilvl w:val="0"/>
          <w:numId w:val="5"/>
        </w:numPr>
        <w:spacing w:after="100" w:line="240" w:lineRule="auto"/>
        <w:ind w:righ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Концепция развития дополнительного образования детей до 2030 года (от 31 марта 2022 года №678-р)</w:t>
      </w:r>
    </w:p>
    <w:p w:rsidR="00002C96" w:rsidRPr="00E3273E" w:rsidRDefault="00002C96" w:rsidP="00002C96">
      <w:pPr>
        <w:pStyle w:val="a4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</w:t>
      </w:r>
      <w:r w:rsidRPr="008047E4">
        <w:rPr>
          <w:rFonts w:ascii="Times New Roman" w:hAnsi="Times New Roman"/>
          <w:sz w:val="28"/>
          <w:szCs w:val="28"/>
        </w:rPr>
        <w:t xml:space="preserve"> Министерства </w:t>
      </w:r>
      <w:r>
        <w:rPr>
          <w:rFonts w:ascii="Times New Roman" w:hAnsi="Times New Roman"/>
          <w:sz w:val="28"/>
          <w:szCs w:val="28"/>
        </w:rPr>
        <w:t>просвещения</w:t>
      </w:r>
      <w:r w:rsidRPr="008047E4">
        <w:rPr>
          <w:rFonts w:ascii="Times New Roman" w:hAnsi="Times New Roman"/>
          <w:sz w:val="28"/>
          <w:szCs w:val="28"/>
        </w:rPr>
        <w:t xml:space="preserve"> Р</w:t>
      </w:r>
      <w:r>
        <w:rPr>
          <w:rFonts w:ascii="Times New Roman" w:hAnsi="Times New Roman"/>
          <w:sz w:val="28"/>
          <w:szCs w:val="28"/>
        </w:rPr>
        <w:t xml:space="preserve">оссийской </w:t>
      </w:r>
      <w:r w:rsidRPr="008047E4">
        <w:rPr>
          <w:rFonts w:ascii="Times New Roman" w:hAnsi="Times New Roman"/>
          <w:sz w:val="28"/>
          <w:szCs w:val="28"/>
        </w:rPr>
        <w:t>Ф</w:t>
      </w:r>
      <w:r>
        <w:rPr>
          <w:rFonts w:ascii="Times New Roman" w:hAnsi="Times New Roman"/>
          <w:sz w:val="28"/>
          <w:szCs w:val="28"/>
        </w:rPr>
        <w:t>едерации</w:t>
      </w:r>
      <w:r w:rsidRPr="008047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 27.07.2022г. №</w:t>
      </w:r>
      <w:r w:rsidR="003D7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629 </w:t>
      </w:r>
      <w:r w:rsidRPr="00E3273E">
        <w:rPr>
          <w:rFonts w:ascii="Times New Roman" w:hAnsi="Times New Roman"/>
          <w:sz w:val="28"/>
          <w:szCs w:val="28"/>
        </w:rPr>
        <w:t>«Об утверждении Порядка организации и осуществления образовательной деятельности по дополнительным общеобразовательным программам».</w:t>
      </w:r>
    </w:p>
    <w:p w:rsidR="00002C96" w:rsidRPr="001A1FC6" w:rsidRDefault="00002C96" w:rsidP="00002C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1FC6">
        <w:rPr>
          <w:rFonts w:ascii="Times New Roman" w:hAnsi="Times New Roman"/>
          <w:sz w:val="28"/>
          <w:szCs w:val="28"/>
        </w:rPr>
        <w:t xml:space="preserve">«Санитарно-эпидемиологическими  требованиями  к  условиям и </w:t>
      </w:r>
    </w:p>
    <w:p w:rsidR="00002C96" w:rsidRPr="001A1FC6" w:rsidRDefault="00002C96" w:rsidP="00002C9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1A1FC6">
        <w:rPr>
          <w:rFonts w:ascii="Times New Roman" w:hAnsi="Times New Roman"/>
          <w:sz w:val="28"/>
          <w:szCs w:val="28"/>
        </w:rPr>
        <w:t>организации обучения в общеобразовательных учреждениях  СанПиН  2.4.2.  2821-10».</w:t>
      </w:r>
    </w:p>
    <w:p w:rsidR="00002C96" w:rsidRPr="001A1FC6" w:rsidRDefault="00002C96" w:rsidP="00002C96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Положение </w:t>
      </w:r>
      <w:r w:rsidRPr="005E0DFD">
        <w:rPr>
          <w:rFonts w:ascii="Times New Roman" w:hAnsi="Times New Roman"/>
          <w:sz w:val="28"/>
          <w:szCs w:val="28"/>
        </w:rPr>
        <w:t xml:space="preserve">о дополнительных  общеобразовательных  </w:t>
      </w:r>
      <w:r w:rsidR="00412F1C">
        <w:rPr>
          <w:rFonts w:ascii="Times New Roman" w:hAnsi="Times New Roman"/>
          <w:sz w:val="28"/>
          <w:szCs w:val="28"/>
        </w:rPr>
        <w:t>общеразвивающих</w:t>
      </w:r>
      <w:r w:rsidRPr="005E0DFD">
        <w:rPr>
          <w:rFonts w:ascii="Times New Roman" w:hAnsi="Times New Roman"/>
          <w:sz w:val="28"/>
          <w:szCs w:val="28"/>
        </w:rPr>
        <w:t xml:space="preserve">программах - </w:t>
      </w:r>
      <w:r w:rsidR="001A1FC6">
        <w:rPr>
          <w:rFonts w:ascii="Times New Roman" w:hAnsi="Times New Roman"/>
          <w:sz w:val="28"/>
          <w:szCs w:val="28"/>
        </w:rPr>
        <w:t xml:space="preserve"> </w:t>
      </w:r>
      <w:r w:rsidRPr="001A1FC6">
        <w:rPr>
          <w:rFonts w:ascii="Times New Roman" w:hAnsi="Times New Roman"/>
          <w:sz w:val="28"/>
          <w:szCs w:val="28"/>
        </w:rPr>
        <w:t>дополнительных  общеразвивающих  программах.</w:t>
      </w:r>
    </w:p>
    <w:p w:rsidR="00002C96" w:rsidRDefault="00002C96" w:rsidP="00002C96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2C96" w:rsidRPr="004B5EE1" w:rsidRDefault="00002C96" w:rsidP="00002C96">
      <w:pPr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/>
          <w:b/>
          <w:sz w:val="28"/>
          <w:szCs w:val="28"/>
          <w:lang w:eastAsia="en-US"/>
        </w:rPr>
        <w:t>Форма занятий</w:t>
      </w:r>
    </w:p>
    <w:p w:rsidR="00002C96" w:rsidRPr="004B5EE1" w:rsidRDefault="00002C96" w:rsidP="00002C9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Беседа</w:t>
      </w:r>
      <w:r w:rsidRPr="004B5EE1">
        <w:rPr>
          <w:rFonts w:ascii="Times New Roman" w:eastAsiaTheme="minorHAnsi" w:hAnsi="Times New Roman"/>
          <w:i/>
          <w:iCs/>
          <w:sz w:val="28"/>
          <w:szCs w:val="28"/>
          <w:lang w:eastAsia="en-US"/>
        </w:rPr>
        <w:t>,</w:t>
      </w:r>
      <w:r w:rsidRPr="004B5EE1">
        <w:rPr>
          <w:rFonts w:ascii="Times New Roman" w:eastAsiaTheme="minorHAnsi" w:hAnsi="Times New Roman"/>
          <w:sz w:val="28"/>
          <w:szCs w:val="28"/>
          <w:lang w:eastAsia="en-US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002C96" w:rsidRPr="004B5EE1" w:rsidRDefault="00002C96" w:rsidP="00002C9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Практические занятия, </w:t>
      </w:r>
      <w:r w:rsidRPr="004B5EE1">
        <w:rPr>
          <w:rFonts w:ascii="Times New Roman" w:eastAsiaTheme="minorHAnsi" w:hAnsi="Times New Roman"/>
          <w:sz w:val="28"/>
          <w:szCs w:val="28"/>
          <w:lang w:eastAsia="en-US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002C96" w:rsidRPr="004B5EE1" w:rsidRDefault="00002C96" w:rsidP="00002C9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Занятие-постановка, репетиция- </w:t>
      </w:r>
      <w:r w:rsidRPr="004B5EE1">
        <w:rPr>
          <w:rFonts w:ascii="Times New Roman" w:eastAsiaTheme="minorHAnsi" w:hAnsi="Times New Roman"/>
          <w:sz w:val="28"/>
          <w:szCs w:val="28"/>
          <w:lang w:eastAsia="en-US"/>
        </w:rPr>
        <w:t>отрабатываются концертные номера, развиваются актерские способности детей.</w:t>
      </w:r>
    </w:p>
    <w:p w:rsidR="00002C96" w:rsidRPr="004B5EE1" w:rsidRDefault="00002C96" w:rsidP="00002C96">
      <w:pPr>
        <w:numPr>
          <w:ilvl w:val="0"/>
          <w:numId w:val="8"/>
        </w:numPr>
        <w:spacing w:after="0" w:line="240" w:lineRule="auto"/>
        <w:contextualSpacing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 w:rsidRPr="004B5EE1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Заключительное занятие</w:t>
      </w:r>
      <w:r w:rsidRPr="004B5EE1">
        <w:rPr>
          <w:rFonts w:ascii="Times New Roman" w:eastAsiaTheme="minorHAnsi" w:hAnsi="Times New Roman"/>
          <w:sz w:val="28"/>
          <w:szCs w:val="28"/>
          <w:lang w:eastAsia="en-US"/>
        </w:rPr>
        <w:t xml:space="preserve">, завершающее тему – занятие-концерт. Проводится для самих детей, педагогов, гостей. </w:t>
      </w:r>
    </w:p>
    <w:p w:rsidR="00002C96" w:rsidRDefault="00002C96" w:rsidP="00002C96">
      <w:pPr>
        <w:numPr>
          <w:ilvl w:val="0"/>
          <w:numId w:val="8"/>
        </w:numPr>
        <w:contextualSpacing/>
        <w:rPr>
          <w:rFonts w:ascii="Times New Roman" w:hAnsi="Times New Roman"/>
          <w:sz w:val="28"/>
          <w:szCs w:val="28"/>
        </w:rPr>
      </w:pPr>
      <w:r w:rsidRPr="004B5EE1">
        <w:rPr>
          <w:rFonts w:ascii="Times New Roman" w:hAnsi="Times New Roman"/>
          <w:b/>
          <w:bCs/>
          <w:sz w:val="28"/>
          <w:szCs w:val="28"/>
        </w:rPr>
        <w:t xml:space="preserve">Выездное занятие – </w:t>
      </w:r>
      <w:r w:rsidRPr="004B5EE1">
        <w:rPr>
          <w:rFonts w:ascii="Times New Roman" w:hAnsi="Times New Roman"/>
          <w:sz w:val="28"/>
          <w:szCs w:val="28"/>
        </w:rPr>
        <w:t>посещение выставок, музеев, концертов, праздников, конкурсов, фестивалей.</w:t>
      </w:r>
    </w:p>
    <w:p w:rsidR="00002C96" w:rsidRPr="00002C96" w:rsidRDefault="00002C96" w:rsidP="00002C96">
      <w:pPr>
        <w:ind w:left="720"/>
        <w:contextualSpacing/>
        <w:rPr>
          <w:rFonts w:ascii="Times New Roman" w:hAnsi="Times New Roman"/>
          <w:sz w:val="28"/>
          <w:szCs w:val="28"/>
        </w:rPr>
      </w:pPr>
    </w:p>
    <w:p w:rsidR="00002C96" w:rsidRDefault="00002C96" w:rsidP="00002C96">
      <w:pPr>
        <w:contextualSpacing/>
        <w:rPr>
          <w:rFonts w:ascii="Times New Roman" w:hAnsi="Times New Roman"/>
          <w:sz w:val="28"/>
          <w:szCs w:val="28"/>
        </w:rPr>
      </w:pPr>
    </w:p>
    <w:p w:rsidR="00002C96" w:rsidRPr="00D36EF1" w:rsidRDefault="00002C96" w:rsidP="00002C96">
      <w:pPr>
        <w:contextualSpacing/>
        <w:rPr>
          <w:rFonts w:ascii="Times New Roman" w:hAnsi="Times New Roman"/>
          <w:sz w:val="28"/>
          <w:szCs w:val="28"/>
        </w:rPr>
      </w:pPr>
    </w:p>
    <w:p w:rsidR="0014465D" w:rsidRDefault="0014465D" w:rsidP="003535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14465D" w:rsidRDefault="0014465D" w:rsidP="003535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</w:pPr>
    </w:p>
    <w:p w:rsidR="00353592" w:rsidRDefault="00353592" w:rsidP="003535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</w:rPr>
        <w:t>СОДЕРЖАНИЕ</w:t>
      </w:r>
    </w:p>
    <w:p w:rsidR="00002C96" w:rsidRDefault="00353592" w:rsidP="00002C96">
      <w:pPr>
        <w:pStyle w:val="a5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Программа содержит два учебных курса: </w:t>
      </w:r>
      <w:r>
        <w:rPr>
          <w:i/>
          <w:sz w:val="28"/>
          <w:szCs w:val="28"/>
        </w:rPr>
        <w:t>«Новая волна»,</w:t>
      </w:r>
      <w:r w:rsidR="00002C96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«Созвездие».</w:t>
      </w:r>
      <w:r w:rsidR="00002C96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Все учебные курсы в совокупности представляют собой единую методическую концепцию.</w:t>
      </w:r>
      <w:r w:rsidR="00002C96" w:rsidRPr="00002C96">
        <w:rPr>
          <w:b/>
          <w:sz w:val="28"/>
          <w:szCs w:val="28"/>
        </w:rPr>
        <w:t xml:space="preserve"> </w:t>
      </w:r>
    </w:p>
    <w:p w:rsidR="00002C96" w:rsidRDefault="00002C96" w:rsidP="00002C96">
      <w:pPr>
        <w:pStyle w:val="a5"/>
        <w:jc w:val="center"/>
        <w:rPr>
          <w:b/>
          <w:sz w:val="28"/>
          <w:szCs w:val="28"/>
        </w:rPr>
      </w:pPr>
    </w:p>
    <w:p w:rsidR="00002C96" w:rsidRDefault="00002C96" w:rsidP="00002C96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УЧЕБНЫЙ ПЛАН</w:t>
      </w:r>
    </w:p>
    <w:p w:rsidR="00002C96" w:rsidRDefault="00002C96" w:rsidP="00002C96">
      <w:pPr>
        <w:pStyle w:val="a5"/>
        <w:jc w:val="center"/>
        <w:rPr>
          <w:b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698"/>
        <w:gridCol w:w="1592"/>
        <w:gridCol w:w="1210"/>
        <w:gridCol w:w="1299"/>
        <w:gridCol w:w="2841"/>
      </w:tblGrid>
      <w:tr w:rsidR="00002C96" w:rsidRPr="00632A2C" w:rsidTr="00C43D01">
        <w:trPr>
          <w:trHeight w:val="690"/>
        </w:trPr>
        <w:tc>
          <w:tcPr>
            <w:tcW w:w="2740" w:type="dxa"/>
            <w:vMerge w:val="restart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Учебные курсы</w:t>
            </w:r>
          </w:p>
        </w:tc>
        <w:tc>
          <w:tcPr>
            <w:tcW w:w="4035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Количество часов в год</w:t>
            </w:r>
          </w:p>
        </w:tc>
        <w:tc>
          <w:tcPr>
            <w:tcW w:w="2865" w:type="dxa"/>
            <w:vMerge w:val="restart"/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Форма проведения промежуточной аттестации</w:t>
            </w:r>
          </w:p>
        </w:tc>
      </w:tr>
      <w:tr w:rsidR="00002C96" w:rsidRPr="00632A2C" w:rsidTr="00C43D01">
        <w:trPr>
          <w:trHeight w:val="465"/>
        </w:trPr>
        <w:tc>
          <w:tcPr>
            <w:tcW w:w="2740" w:type="dxa"/>
            <w:vMerge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Теория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практика</w:t>
            </w:r>
          </w:p>
        </w:tc>
        <w:tc>
          <w:tcPr>
            <w:tcW w:w="2865" w:type="dxa"/>
            <w:vMerge/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2C96" w:rsidRPr="00632A2C" w:rsidTr="00C43D01">
        <w:tc>
          <w:tcPr>
            <w:tcW w:w="2740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Новая волна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865" w:type="dxa"/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Отчетный к</w:t>
            </w:r>
            <w:r>
              <w:rPr>
                <w:rFonts w:ascii="Times New Roman" w:hAnsi="Times New Roman"/>
                <w:sz w:val="28"/>
                <w:szCs w:val="28"/>
              </w:rPr>
              <w:t>онц</w:t>
            </w:r>
            <w:r w:rsidRPr="00632A2C">
              <w:rPr>
                <w:rFonts w:ascii="Times New Roman" w:hAnsi="Times New Roman"/>
                <w:sz w:val="28"/>
                <w:szCs w:val="28"/>
              </w:rPr>
              <w:t>ерт</w:t>
            </w:r>
          </w:p>
        </w:tc>
      </w:tr>
      <w:tr w:rsidR="00002C96" w:rsidRPr="00632A2C" w:rsidTr="00C43D01">
        <w:trPr>
          <w:trHeight w:val="562"/>
        </w:trPr>
        <w:tc>
          <w:tcPr>
            <w:tcW w:w="2740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Созвездие</w:t>
            </w:r>
          </w:p>
          <w:p w:rsidR="00002C96" w:rsidRPr="00632A2C" w:rsidRDefault="00002C96" w:rsidP="00C43D01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002C96" w:rsidRPr="004B5EE1" w:rsidRDefault="00002C96" w:rsidP="00C43D01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865" w:type="dxa"/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  <w:tr w:rsidR="00002C96" w:rsidRPr="00632A2C" w:rsidTr="00C43D01">
        <w:trPr>
          <w:trHeight w:val="562"/>
        </w:trPr>
        <w:tc>
          <w:tcPr>
            <w:tcW w:w="2740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32A2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17" w:type="dxa"/>
            <w:tcBorders>
              <w:left w:val="single" w:sz="4" w:space="0" w:color="auto"/>
            </w:tcBorders>
          </w:tcPr>
          <w:p w:rsidR="00002C96" w:rsidRPr="00632A2C" w:rsidRDefault="00002C96" w:rsidP="00C43D01">
            <w:pPr>
              <w:tabs>
                <w:tab w:val="left" w:pos="3255"/>
              </w:tabs>
              <w:spacing w:line="240" w:lineRule="auto"/>
              <w:jc w:val="both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34</w:t>
            </w:r>
          </w:p>
        </w:tc>
        <w:tc>
          <w:tcPr>
            <w:tcW w:w="1215" w:type="dxa"/>
            <w:tcBorders>
              <w:righ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203" w:type="dxa"/>
            <w:tcBorders>
              <w:left w:val="single" w:sz="4" w:space="0" w:color="auto"/>
            </w:tcBorders>
          </w:tcPr>
          <w:p w:rsidR="00002C96" w:rsidRPr="00632A2C" w:rsidRDefault="00002C96" w:rsidP="00C43D0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865" w:type="dxa"/>
          </w:tcPr>
          <w:p w:rsidR="00002C96" w:rsidRPr="00632A2C" w:rsidRDefault="00002C96" w:rsidP="00C43D0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353592" w:rsidRDefault="00353592" w:rsidP="003535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F223F" w:rsidRDefault="009F223F" w:rsidP="0035359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936A9" w:rsidRDefault="00002C96" w:rsidP="009936A9">
      <w:pPr>
        <w:pStyle w:val="a5"/>
        <w:rPr>
          <w:sz w:val="28"/>
          <w:szCs w:val="28"/>
        </w:rPr>
      </w:pPr>
      <w:r>
        <w:rPr>
          <w:rFonts w:eastAsiaTheme="minorHAnsi"/>
          <w:b/>
          <w:sz w:val="28"/>
          <w:szCs w:val="28"/>
          <w:lang w:eastAsia="en-US"/>
        </w:rPr>
        <w:t>Учебный курс «Новая волна» (15</w:t>
      </w:r>
      <w:r w:rsidR="00353592" w:rsidRPr="005E266D">
        <w:rPr>
          <w:rFonts w:eastAsiaTheme="minorHAnsi"/>
          <w:b/>
          <w:sz w:val="28"/>
          <w:szCs w:val="28"/>
          <w:lang w:eastAsia="en-US"/>
        </w:rPr>
        <w:t>ч.)</w:t>
      </w:r>
      <w:r w:rsidR="009936A9" w:rsidRPr="009936A9">
        <w:rPr>
          <w:sz w:val="28"/>
          <w:szCs w:val="28"/>
        </w:rPr>
        <w:t xml:space="preserve"> 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sz w:val="28"/>
          <w:szCs w:val="28"/>
        </w:rPr>
        <w:t>Введение. Летние впечатления. Инструктажи по ТБ и ОТ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sz w:val="28"/>
          <w:szCs w:val="28"/>
        </w:rPr>
        <w:t>Диагностика. Прослушивание детских голосов. Певческая установка.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>Певческая установка. Дыхание и дыхательная гимнастика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 xml:space="preserve">Знакомство со средствами </w:t>
      </w:r>
      <w:r>
        <w:rPr>
          <w:color w:val="000000"/>
          <w:sz w:val="28"/>
          <w:szCs w:val="28"/>
        </w:rPr>
        <w:t xml:space="preserve">вокальной </w:t>
      </w:r>
      <w:r w:rsidRPr="001652FE">
        <w:rPr>
          <w:color w:val="000000"/>
          <w:sz w:val="28"/>
          <w:szCs w:val="28"/>
        </w:rPr>
        <w:t xml:space="preserve"> выразительности.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>Формирование сценической культуры. Вокально-певческая постановка корпуса.</w:t>
      </w:r>
      <w:r>
        <w:rPr>
          <w:sz w:val="28"/>
          <w:szCs w:val="28"/>
        </w:rPr>
        <w:t xml:space="preserve"> </w:t>
      </w:r>
      <w:r w:rsidRPr="001652FE">
        <w:rPr>
          <w:color w:val="000000"/>
          <w:sz w:val="28"/>
          <w:szCs w:val="28"/>
        </w:rPr>
        <w:t>Бережное отношение к голосу. Дыхание и дыхательная гимнастика.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>Звукообразование и звуковедение. Дикция и артикуляция.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>Формирование качества звука. Интонация. Работа с фонограммой.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color w:val="000000"/>
          <w:sz w:val="28"/>
          <w:szCs w:val="28"/>
        </w:rPr>
        <w:t>Работа с фонограммой. Сольное исполнение.</w:t>
      </w:r>
      <w:r w:rsidRPr="001652FE">
        <w:rPr>
          <w:sz w:val="28"/>
          <w:szCs w:val="28"/>
        </w:rPr>
        <w:t xml:space="preserve"> Пение a cappella (а капелла).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sz w:val="28"/>
          <w:szCs w:val="28"/>
        </w:rPr>
        <w:t>Выявление индивидуальных красок голоса (тембр).</w:t>
      </w:r>
    </w:p>
    <w:p w:rsidR="009936A9" w:rsidRPr="001652FE" w:rsidRDefault="009936A9" w:rsidP="009936A9">
      <w:pPr>
        <w:pStyle w:val="a5"/>
        <w:rPr>
          <w:sz w:val="28"/>
          <w:szCs w:val="28"/>
        </w:rPr>
      </w:pPr>
      <w:r w:rsidRPr="001652FE">
        <w:rPr>
          <w:sz w:val="28"/>
          <w:szCs w:val="28"/>
        </w:rPr>
        <w:t>Подготовка к новогоднему карнавалу.</w:t>
      </w:r>
    </w:p>
    <w:p w:rsidR="005E266D" w:rsidRPr="009936A9" w:rsidRDefault="009936A9" w:rsidP="009936A9">
      <w:pPr>
        <w:pStyle w:val="a5"/>
        <w:rPr>
          <w:sz w:val="28"/>
          <w:szCs w:val="28"/>
        </w:rPr>
      </w:pPr>
      <w:r w:rsidRPr="001652FE">
        <w:rPr>
          <w:sz w:val="28"/>
          <w:szCs w:val="28"/>
        </w:rPr>
        <w:t>Новогодний карнавал.</w:t>
      </w:r>
      <w:r>
        <w:rPr>
          <w:sz w:val="28"/>
          <w:szCs w:val="28"/>
        </w:rPr>
        <w:t xml:space="preserve"> </w:t>
      </w:r>
      <w:r w:rsidRPr="001652FE">
        <w:rPr>
          <w:color w:val="000000"/>
          <w:sz w:val="28"/>
          <w:szCs w:val="28"/>
        </w:rPr>
        <w:t>Интонация. Работа с фонограммой. Сольное исполнение. Интонация.</w:t>
      </w:r>
      <w:r>
        <w:rPr>
          <w:sz w:val="28"/>
          <w:szCs w:val="28"/>
        </w:rPr>
        <w:t xml:space="preserve"> </w:t>
      </w:r>
      <w:r w:rsidRPr="001652FE">
        <w:rPr>
          <w:sz w:val="28"/>
          <w:szCs w:val="28"/>
        </w:rPr>
        <w:t>Подготовка к отчетному концерту</w:t>
      </w:r>
      <w:r>
        <w:rPr>
          <w:sz w:val="28"/>
          <w:szCs w:val="28"/>
        </w:rPr>
        <w:t xml:space="preserve">. </w:t>
      </w:r>
      <w:r w:rsidRPr="009936A9">
        <w:rPr>
          <w:sz w:val="28"/>
          <w:szCs w:val="28"/>
        </w:rPr>
        <w:t>Промежуточная аттестация</w:t>
      </w:r>
      <w:r>
        <w:rPr>
          <w:sz w:val="28"/>
          <w:szCs w:val="28"/>
        </w:rPr>
        <w:t>.</w:t>
      </w:r>
    </w:p>
    <w:p w:rsidR="00AD08F5" w:rsidRDefault="00353592" w:rsidP="00AD08F5">
      <w:pPr>
        <w:pStyle w:val="a5"/>
        <w:rPr>
          <w:rFonts w:eastAsiaTheme="minorHAnsi"/>
          <w:w w:val="120"/>
          <w:sz w:val="28"/>
          <w:szCs w:val="28"/>
          <w:lang w:eastAsia="en-US"/>
        </w:rPr>
      </w:pPr>
      <w:r w:rsidRPr="00353592">
        <w:rPr>
          <w:b/>
          <w:sz w:val="28"/>
          <w:szCs w:val="28"/>
        </w:rPr>
        <w:t>Учебный курс «Созвездие»</w:t>
      </w:r>
      <w:r>
        <w:rPr>
          <w:b/>
          <w:sz w:val="28"/>
          <w:szCs w:val="28"/>
        </w:rPr>
        <w:t xml:space="preserve"> (</w:t>
      </w:r>
      <w:r w:rsidR="00002C96">
        <w:rPr>
          <w:b/>
          <w:sz w:val="28"/>
          <w:szCs w:val="28"/>
        </w:rPr>
        <w:t>19</w:t>
      </w:r>
      <w:r>
        <w:rPr>
          <w:b/>
          <w:sz w:val="28"/>
          <w:szCs w:val="28"/>
        </w:rPr>
        <w:t xml:space="preserve"> ч.)</w:t>
      </w:r>
      <w:r w:rsidR="00AD08F5" w:rsidRPr="00AD08F5">
        <w:rPr>
          <w:rFonts w:eastAsiaTheme="minorHAnsi"/>
          <w:w w:val="120"/>
          <w:sz w:val="28"/>
          <w:szCs w:val="28"/>
          <w:lang w:eastAsia="en-US"/>
        </w:rPr>
        <w:t xml:space="preserve"> </w:t>
      </w:r>
    </w:p>
    <w:p w:rsidR="00AD08F5" w:rsidRPr="00AD08F5" w:rsidRDefault="00AD08F5" w:rsidP="00AD08F5">
      <w:pPr>
        <w:pStyle w:val="a5"/>
        <w:rPr>
          <w:rFonts w:eastAsiaTheme="minorHAnsi"/>
          <w:w w:val="120"/>
          <w:sz w:val="28"/>
          <w:szCs w:val="28"/>
          <w:lang w:eastAsia="en-US"/>
        </w:rPr>
      </w:pPr>
      <w:r>
        <w:rPr>
          <w:rFonts w:eastAsiaTheme="minorHAnsi"/>
          <w:w w:val="120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w w:val="120"/>
          <w:sz w:val="28"/>
          <w:szCs w:val="28"/>
          <w:lang w:eastAsia="en-US"/>
        </w:rPr>
        <w:t>Музыка рождается</w:t>
      </w:r>
      <w:r w:rsidRPr="00AD08F5">
        <w:rPr>
          <w:rFonts w:eastAsiaTheme="minorHAnsi"/>
          <w:spacing w:val="-51"/>
          <w:w w:val="120"/>
          <w:sz w:val="28"/>
          <w:szCs w:val="28"/>
          <w:lang w:eastAsia="en-US"/>
        </w:rPr>
        <w:t xml:space="preserve">      </w:t>
      </w:r>
      <w:r w:rsidRPr="00AD08F5">
        <w:rPr>
          <w:rFonts w:eastAsiaTheme="minorHAnsi"/>
          <w:w w:val="120"/>
          <w:sz w:val="28"/>
          <w:szCs w:val="28"/>
          <w:lang w:eastAsia="en-US"/>
        </w:rPr>
        <w:t>из</w:t>
      </w:r>
      <w:r w:rsidRPr="00AD08F5">
        <w:rPr>
          <w:rFonts w:eastAsiaTheme="minorHAnsi"/>
          <w:spacing w:val="9"/>
          <w:w w:val="120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w w:val="120"/>
          <w:sz w:val="28"/>
          <w:szCs w:val="28"/>
          <w:lang w:eastAsia="en-US"/>
        </w:rPr>
        <w:t xml:space="preserve">тишины. </w:t>
      </w:r>
      <w:r w:rsidRPr="00AD08F5">
        <w:rPr>
          <w:rFonts w:eastAsiaTheme="minorHAnsi"/>
          <w:w w:val="115"/>
          <w:sz w:val="28"/>
          <w:szCs w:val="28"/>
          <w:lang w:eastAsia="en-US"/>
        </w:rPr>
        <w:t>Музыкальные</w:t>
      </w:r>
      <w:r w:rsidRPr="00AD08F5">
        <w:rPr>
          <w:rFonts w:eastAsiaTheme="minorHAnsi"/>
          <w:spacing w:val="-49"/>
          <w:w w:val="115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w w:val="115"/>
          <w:sz w:val="28"/>
          <w:szCs w:val="28"/>
          <w:lang w:eastAsia="en-US"/>
        </w:rPr>
        <w:t>слоги.</w:t>
      </w:r>
      <w:r w:rsidRPr="00AD08F5">
        <w:rPr>
          <w:rFonts w:eastAsiaTheme="minorHAnsi"/>
          <w:sz w:val="28"/>
          <w:szCs w:val="28"/>
          <w:shd w:val="clear" w:color="auto" w:fill="FFFFFF"/>
          <w:lang w:eastAsia="en-US"/>
        </w:rPr>
        <w:t xml:space="preserve"> Понятия: «пульс», «темп», «динамика».</w:t>
      </w:r>
      <w:r w:rsidRPr="00AD08F5">
        <w:rPr>
          <w:rFonts w:eastAsiaTheme="minorHAnsi"/>
          <w:w w:val="120"/>
          <w:sz w:val="28"/>
          <w:szCs w:val="28"/>
          <w:lang w:eastAsia="en-US"/>
        </w:rPr>
        <w:t xml:space="preserve"> Музыкальная</w:t>
      </w:r>
      <w:r w:rsidRPr="00AD08F5">
        <w:rPr>
          <w:rFonts w:eastAsiaTheme="minorHAnsi"/>
          <w:spacing w:val="-52"/>
          <w:w w:val="120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w w:val="120"/>
          <w:sz w:val="28"/>
          <w:szCs w:val="28"/>
          <w:lang w:eastAsia="en-US"/>
        </w:rPr>
        <w:t>грамота</w:t>
      </w:r>
      <w:r w:rsidRPr="00AD08F5">
        <w:rPr>
          <w:rFonts w:eastAsiaTheme="minorHAnsi"/>
          <w:sz w:val="28"/>
          <w:szCs w:val="28"/>
          <w:shd w:val="clear" w:color="auto" w:fill="FFFFFF"/>
          <w:lang w:eastAsia="en-US"/>
        </w:rPr>
        <w:t>. Развитие музыкального слуха.</w:t>
      </w:r>
      <w:r w:rsidRPr="00AD08F5">
        <w:rPr>
          <w:rFonts w:eastAsiaTheme="minorHAnsi"/>
          <w:w w:val="120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sz w:val="28"/>
          <w:szCs w:val="28"/>
          <w:shd w:val="clear" w:color="auto" w:fill="FFFFFF"/>
          <w:lang w:eastAsia="en-US"/>
        </w:rPr>
        <w:t>Развитие музыкальной памяти.</w:t>
      </w:r>
      <w:r w:rsidRPr="00AD08F5">
        <w:rPr>
          <w:rFonts w:eastAsiaTheme="minorHAnsi"/>
          <w:w w:val="120"/>
          <w:sz w:val="28"/>
          <w:szCs w:val="28"/>
          <w:lang w:eastAsia="en-US"/>
        </w:rPr>
        <w:t xml:space="preserve"> </w:t>
      </w:r>
      <w:r w:rsidRPr="00AD08F5">
        <w:rPr>
          <w:rFonts w:eastAsiaTheme="minorHAnsi"/>
          <w:sz w:val="28"/>
          <w:szCs w:val="28"/>
          <w:shd w:val="clear" w:color="auto" w:fill="FFFFFF"/>
          <w:lang w:eastAsia="en-US"/>
        </w:rPr>
        <w:t>Развитие чувства ритма.</w:t>
      </w:r>
    </w:p>
    <w:p w:rsidR="00AD08F5" w:rsidRPr="00AD08F5" w:rsidRDefault="00AD08F5" w:rsidP="00AD08F5">
      <w:pPr>
        <w:spacing w:after="0" w:line="240" w:lineRule="auto"/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</w:pP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>Петь приятно и</w:t>
      </w:r>
      <w:r w:rsidRPr="00AD08F5">
        <w:rPr>
          <w:rFonts w:ascii="Times New Roman" w:eastAsiaTheme="minorHAnsi" w:hAnsi="Times New Roman" w:cs="Times New Roman"/>
          <w:spacing w:val="-51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удобно! 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Проведение гимнастики голоса по фонопедическому методу В.В.Емельянова.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Работа над точным звучанием унисона. Упражнения, направленные на выработку точного унисона с элементами двухголосья. 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Упражнение на расширение диапазона.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Знакомство с цепным, коротким, задержанным дыханием. Взаимосвязь звука и дыхания. 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>Короткий и длинный вдох, формирование навыка экономного выдоха.Мой голос. Музыкальный размер.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Подготовка к концерту.</w:t>
      </w:r>
      <w:r w:rsidRPr="00AD08F5">
        <w:rPr>
          <w:rFonts w:ascii="Times New Roman" w:eastAsiaTheme="minorHAnsi" w:hAnsi="Times New Roman" w:cs="Times New Roman"/>
          <w:w w:val="120"/>
          <w:sz w:val="28"/>
          <w:szCs w:val="28"/>
          <w:lang w:eastAsia="en-US"/>
        </w:rPr>
        <w:t xml:space="preserve"> </w:t>
      </w:r>
      <w:r w:rsidRPr="00AD08F5">
        <w:rPr>
          <w:rFonts w:ascii="Times New Roman" w:eastAsiaTheme="minorHAnsi" w:hAnsi="Times New Roman" w:cs="Times New Roman"/>
          <w:sz w:val="28"/>
          <w:szCs w:val="28"/>
          <w:lang w:eastAsia="en-US"/>
        </w:rPr>
        <w:t>Промежуточная аттестация.Движение под музыку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. Формирование умения петь с сопровождением и без него. Развитие навыков уверенного пения в различных музыкальных штрихах. </w:t>
      </w:r>
      <w:r w:rsidRPr="00AD08F5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Подготовка ко дню памяти. Концерт, посвященный дню памяти.</w:t>
      </w:r>
      <w:r w:rsidRPr="00AD08F5">
        <w:rPr>
          <w:rFonts w:ascii="Times New Roman" w:eastAsiaTheme="minorHAnsi" w:hAnsi="Times New Roman" w:cs="Times New Roman"/>
          <w:color w:val="333333"/>
          <w:sz w:val="28"/>
          <w:szCs w:val="28"/>
          <w:shd w:val="clear" w:color="auto" w:fill="FFFFFF"/>
          <w:lang w:eastAsia="en-US"/>
        </w:rPr>
        <w:t xml:space="preserve"> Умение применять свое исполнительское мастерство и артистизм при исполнении на сцене. Итоговые занятия, творческие отчеты.</w:t>
      </w:r>
    </w:p>
    <w:p w:rsidR="00353592" w:rsidRPr="00AD08F5" w:rsidRDefault="00353592" w:rsidP="00AD08F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F223F" w:rsidRDefault="009F223F" w:rsidP="003535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216A8" w:rsidRDefault="004216A8" w:rsidP="004216A8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ПЛАНИРУЕМЫЕ РЕЗУЛЬТАТЫ </w:t>
      </w:r>
    </w:p>
    <w:p w:rsidR="004216A8" w:rsidRDefault="004216A8" w:rsidP="004216A8">
      <w:pPr>
        <w:tabs>
          <w:tab w:val="left" w:pos="91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Результаты освоения учебного курса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E81670">
        <w:rPr>
          <w:rFonts w:ascii="Times New Roman" w:hAnsi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/>
          <w:b/>
          <w:sz w:val="28"/>
          <w:szCs w:val="28"/>
          <w:u w:val="single"/>
        </w:rPr>
        <w:t>Новая волна</w:t>
      </w:r>
      <w:r w:rsidRPr="00E81670">
        <w:rPr>
          <w:rFonts w:ascii="Times New Roman" w:hAnsi="Times New Roman"/>
          <w:b/>
          <w:sz w:val="28"/>
          <w:szCs w:val="28"/>
          <w:u w:val="single"/>
        </w:rPr>
        <w:t>»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.</w:t>
      </w:r>
    </w:p>
    <w:p w:rsid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</w:p>
    <w:p w:rsidR="004216A8" w:rsidRP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sz w:val="28"/>
          <w:szCs w:val="28"/>
          <w:lang w:eastAsia="en-US"/>
        </w:rPr>
        <w:t>В результате обучения пению ребенок должен</w:t>
      </w:r>
    </w:p>
    <w:p w:rsidR="004216A8" w:rsidRPr="004216A8" w:rsidRDefault="004216A8" w:rsidP="004216A8">
      <w:pPr>
        <w:autoSpaceDE w:val="0"/>
        <w:autoSpaceDN w:val="0"/>
        <w:adjustRightInd w:val="0"/>
        <w:spacing w:after="75" w:line="256" w:lineRule="auto"/>
        <w:ind w:firstLine="360"/>
        <w:jc w:val="both"/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знать/понимать</w:t>
      </w:r>
      <w:r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/ уметь</w:t>
      </w:r>
      <w:r w:rsidRPr="00E81670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:</w:t>
      </w:r>
    </w:p>
    <w:p w:rsidR="004216A8" w:rsidRDefault="004216A8" w:rsidP="00421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чисто интонировать;</w:t>
      </w:r>
    </w:p>
    <w:p w:rsidR="004216A8" w:rsidRDefault="004216A8" w:rsidP="00421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дыхании; 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петь чисто и слаженно в ансамбле несложные песни в унисон с сопровождением и без сопровождения инструмента, фонограммы;</w:t>
      </w:r>
    </w:p>
    <w:p w:rsidR="004216A8" w:rsidRDefault="004216A8" w:rsidP="00421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 xml:space="preserve"> петь на одном дыхании более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длинные фразы, тянуть звук;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понимать дириж</w:t>
      </w:r>
      <w:r>
        <w:rPr>
          <w:rFonts w:ascii="Times New Roman" w:eastAsia="Times New Roman" w:hAnsi="Times New Roman" w:cs="Times New Roman"/>
          <w:sz w:val="28"/>
          <w:szCs w:val="28"/>
        </w:rPr>
        <w:t>ёрские жесты и следовать им;</w:t>
      </w:r>
    </w:p>
    <w:p w:rsidR="004216A8" w:rsidRDefault="004216A8" w:rsidP="004216A8">
      <w:pPr>
        <w:tabs>
          <w:tab w:val="left" w:pos="91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знать средства му</w:t>
      </w:r>
      <w:r>
        <w:rPr>
          <w:rFonts w:ascii="Times New Roman" w:eastAsia="Times New Roman" w:hAnsi="Times New Roman" w:cs="Times New Roman"/>
          <w:sz w:val="28"/>
          <w:szCs w:val="28"/>
        </w:rPr>
        <w:t>зыкальной выразительности.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еть под фоног</w:t>
      </w:r>
      <w:r>
        <w:rPr>
          <w:rFonts w:ascii="Times New Roman" w:eastAsia="Times New Roman" w:hAnsi="Times New Roman" w:cs="Times New Roman"/>
          <w:sz w:val="28"/>
          <w:szCs w:val="28"/>
        </w:rPr>
        <w:t>рамму в группе и соло;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уметь пре</w:t>
      </w:r>
      <w:r>
        <w:rPr>
          <w:rFonts w:ascii="Times New Roman" w:eastAsia="Times New Roman" w:hAnsi="Times New Roman" w:cs="Times New Roman"/>
          <w:sz w:val="28"/>
          <w:szCs w:val="28"/>
        </w:rPr>
        <w:t>одолевать мышечные зажимы;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уметь вести себя в коллективе.</w:t>
      </w:r>
    </w:p>
    <w:p w:rsid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br/>
      </w:r>
    </w:p>
    <w:p w:rsid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Результаты освоения учебного курса</w:t>
      </w:r>
      <w:r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 xml:space="preserve"> </w:t>
      </w:r>
      <w:r w:rsidRPr="00E81670">
        <w:rPr>
          <w:rFonts w:ascii="Times New Roman" w:hAnsi="Times New Roman"/>
          <w:b/>
          <w:sz w:val="28"/>
          <w:szCs w:val="28"/>
          <w:u w:val="single"/>
        </w:rPr>
        <w:t>«</w:t>
      </w:r>
      <w:r>
        <w:rPr>
          <w:rFonts w:ascii="Times New Roman" w:hAnsi="Times New Roman"/>
          <w:b/>
          <w:sz w:val="28"/>
          <w:szCs w:val="28"/>
          <w:u w:val="single"/>
        </w:rPr>
        <w:t>Созвездие</w:t>
      </w:r>
      <w:r w:rsidRPr="00E81670">
        <w:rPr>
          <w:rFonts w:ascii="Times New Roman" w:hAnsi="Times New Roman"/>
          <w:b/>
          <w:sz w:val="28"/>
          <w:szCs w:val="28"/>
          <w:u w:val="single"/>
        </w:rPr>
        <w:t>»</w:t>
      </w:r>
      <w:r w:rsidRPr="00E81670">
        <w:rPr>
          <w:rFonts w:ascii="Times New Roman" w:eastAsiaTheme="minorHAnsi" w:hAnsi="Times New Roman"/>
          <w:b/>
          <w:bCs/>
          <w:sz w:val="28"/>
          <w:szCs w:val="28"/>
          <w:lang w:eastAsia="en-US"/>
        </w:rPr>
        <w:t>:</w:t>
      </w:r>
    </w:p>
    <w:p w:rsidR="004216A8" w:rsidRPr="005A7EEB" w:rsidRDefault="004216A8" w:rsidP="004216A8">
      <w:pPr>
        <w:pStyle w:val="a4"/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4216A8" w:rsidRPr="004216A8" w:rsidRDefault="004216A8" w:rsidP="004216A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b/>
          <w:bCs/>
          <w:sz w:val="28"/>
          <w:szCs w:val="28"/>
          <w:lang w:eastAsia="en-US"/>
        </w:rPr>
      </w:pPr>
      <w:r w:rsidRPr="00E81670">
        <w:rPr>
          <w:rFonts w:ascii="Times New Roman" w:eastAsiaTheme="minorHAnsi" w:hAnsi="Times New Roman"/>
          <w:sz w:val="28"/>
          <w:szCs w:val="28"/>
          <w:lang w:eastAsia="en-US"/>
        </w:rPr>
        <w:t>В результате обучения пению ребенок должен</w:t>
      </w:r>
    </w:p>
    <w:p w:rsidR="004216A8" w:rsidRDefault="004216A8" w:rsidP="004216A8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sz w:val="28"/>
          <w:szCs w:val="28"/>
        </w:rPr>
      </w:pPr>
      <w:r w:rsidRPr="00E81670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знать/понимать</w:t>
      </w:r>
      <w:r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/ уметь</w:t>
      </w:r>
      <w:r w:rsidRPr="00E81670">
        <w:rPr>
          <w:rFonts w:ascii="Times New Roman" w:eastAsiaTheme="minorHAnsi" w:hAnsi="Times New Roman"/>
          <w:b/>
          <w:bCs/>
          <w:i/>
          <w:iCs/>
          <w:sz w:val="28"/>
          <w:szCs w:val="28"/>
          <w:lang w:eastAsia="en-US"/>
        </w:rPr>
        <w:t>:</w:t>
      </w:r>
    </w:p>
    <w:p w:rsidR="004216A8" w:rsidRDefault="004216A8" w:rsidP="00421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>-соблюдать при пении певческую установку;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- петь на цепном дыхании;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- уметь брать быстрый вдох в подвижных песнях, петь на легато, стаккато, нон легато;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-у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меть петь выразительно, осмысленно несложную напевную песню;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чисто и с</w:t>
      </w:r>
      <w:r>
        <w:rPr>
          <w:rFonts w:ascii="Times New Roman" w:eastAsia="Times New Roman" w:hAnsi="Times New Roman" w:cs="Times New Roman"/>
          <w:sz w:val="28"/>
          <w:szCs w:val="28"/>
        </w:rPr>
        <w:t>лаженно петь двухголосные песни;</w:t>
      </w:r>
    </w:p>
    <w:p w:rsidR="004216A8" w:rsidRPr="00942C74" w:rsidRDefault="004216A8" w:rsidP="004216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> -уметь при содействии руководителя делать исполнительский анализ;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-п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еть под фонограмму 2-голосные произведения.  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-обладать артистической смелостью, непосредственностью и самостоятельностью;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-испытывать потребность к певческой деятельности;</w:t>
      </w:r>
    </w:p>
    <w:p w:rsidR="004216A8" w:rsidRDefault="004216A8" w:rsidP="004216A8">
      <w:pPr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sz w:val="28"/>
          <w:szCs w:val="28"/>
        </w:rPr>
        <w:t>-пользоваться мягкой атакой, петь естественным звуком, сохраняя индивидуальность тембра, на всём диапазоне ровным по тембру звуком;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 w:rsidRPr="00942C74">
        <w:rPr>
          <w:rFonts w:ascii="Times New Roman" w:eastAsia="Times New Roman" w:hAnsi="Times New Roman" w:cs="Times New Roman"/>
          <w:sz w:val="28"/>
          <w:szCs w:val="28"/>
        </w:rPr>
        <w:t>-у</w:t>
      </w:r>
      <w:proofErr w:type="gramEnd"/>
      <w:r w:rsidRPr="00942C74">
        <w:rPr>
          <w:rFonts w:ascii="Times New Roman" w:eastAsia="Times New Roman" w:hAnsi="Times New Roman" w:cs="Times New Roman"/>
          <w:sz w:val="28"/>
          <w:szCs w:val="28"/>
        </w:rPr>
        <w:t>меть петь на одном дыхании, равномерно его распределяя, довольно продолжительные фразы;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петь с сопровождением, без сопровождения;  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-уметь держаться на сцене.</w:t>
      </w:r>
    </w:p>
    <w:p w:rsidR="004216A8" w:rsidRDefault="004216A8" w:rsidP="004216A8">
      <w:pPr>
        <w:autoSpaceDE w:val="0"/>
        <w:autoSpaceDN w:val="0"/>
        <w:adjustRightInd w:val="0"/>
        <w:spacing w:after="0" w:line="25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216A8" w:rsidRDefault="004216A8" w:rsidP="004216A8">
      <w:pPr>
        <w:shd w:val="clear" w:color="auto" w:fill="FFFFFF"/>
        <w:spacing w:after="0" w:line="240" w:lineRule="auto"/>
        <w:ind w:right="-2" w:firstLine="567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Комплекс организационно-педагогических условий, включая формы аттестации</w:t>
      </w:r>
    </w:p>
    <w:p w:rsidR="004216A8" w:rsidRDefault="004216A8" w:rsidP="004216A8">
      <w:pPr>
        <w:pStyle w:val="10"/>
        <w:tabs>
          <w:tab w:val="left" w:pos="368"/>
          <w:tab w:val="left" w:pos="674"/>
        </w:tabs>
        <w:spacing w:after="0" w:line="100" w:lineRule="atLeast"/>
        <w:ind w:left="0" w:firstLine="567"/>
        <w:jc w:val="both"/>
        <w:rPr>
          <w:rFonts w:ascii="Times New Roman" w:hAnsi="Times New Roman" w:cs="Times New Roman"/>
          <w:color w:val="auto"/>
        </w:rPr>
      </w:pPr>
    </w:p>
    <w:p w:rsidR="004216A8" w:rsidRPr="007309AD" w:rsidRDefault="004216A8" w:rsidP="004216A8">
      <w:pPr>
        <w:pStyle w:val="10"/>
        <w:tabs>
          <w:tab w:val="left" w:pos="1088"/>
        </w:tabs>
        <w:spacing w:after="0" w:line="100" w:lineRule="atLeast"/>
        <w:ind w:left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Условия реализации программы</w:t>
      </w:r>
    </w:p>
    <w:p w:rsidR="004216A8" w:rsidRPr="005E12FD" w:rsidRDefault="004216A8" w:rsidP="004216A8">
      <w:pPr>
        <w:numPr>
          <w:ilvl w:val="0"/>
          <w:numId w:val="5"/>
        </w:num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Материально-технические условия:</w:t>
      </w:r>
    </w:p>
    <w:p w:rsidR="004216A8" w:rsidRPr="005E12FD" w:rsidRDefault="004216A8" w:rsidP="004216A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12FD">
        <w:rPr>
          <w:rFonts w:ascii="Times New Roman" w:hAnsi="Times New Roman"/>
          <w:b/>
          <w:sz w:val="28"/>
          <w:szCs w:val="28"/>
        </w:rPr>
        <w:t xml:space="preserve">Кабинет </w:t>
      </w:r>
      <w:r>
        <w:rPr>
          <w:rFonts w:ascii="Times New Roman" w:hAnsi="Times New Roman"/>
          <w:b/>
          <w:sz w:val="28"/>
          <w:szCs w:val="28"/>
        </w:rPr>
        <w:t xml:space="preserve">музыки </w:t>
      </w:r>
      <w:r w:rsidRPr="005E12FD">
        <w:rPr>
          <w:rFonts w:ascii="Times New Roman" w:hAnsi="Times New Roman"/>
          <w:b/>
          <w:sz w:val="28"/>
          <w:szCs w:val="28"/>
        </w:rPr>
        <w:t xml:space="preserve">№ </w:t>
      </w:r>
      <w:r>
        <w:rPr>
          <w:rFonts w:ascii="Times New Roman" w:hAnsi="Times New Roman"/>
          <w:b/>
          <w:sz w:val="28"/>
          <w:szCs w:val="28"/>
        </w:rPr>
        <w:t>308</w:t>
      </w:r>
    </w:p>
    <w:p w:rsidR="004216A8" w:rsidRPr="005E12FD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FD">
        <w:rPr>
          <w:rFonts w:ascii="Times New Roman" w:hAnsi="Times New Roman"/>
          <w:sz w:val="28"/>
          <w:szCs w:val="28"/>
        </w:rPr>
        <w:t xml:space="preserve">Доска ученическая магнитная – 1 </w:t>
      </w:r>
    </w:p>
    <w:p w:rsidR="004216A8" w:rsidRPr="005E12FD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Интерактивная доска-1</w:t>
      </w:r>
    </w:p>
    <w:p w:rsidR="004216A8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E12FD">
        <w:rPr>
          <w:rFonts w:ascii="Times New Roman" w:hAnsi="Times New Roman"/>
          <w:sz w:val="28"/>
          <w:szCs w:val="28"/>
        </w:rPr>
        <w:t xml:space="preserve">Информационные стенды – </w:t>
      </w:r>
      <w:r>
        <w:rPr>
          <w:rFonts w:ascii="Times New Roman" w:hAnsi="Times New Roman"/>
          <w:sz w:val="28"/>
          <w:szCs w:val="28"/>
        </w:rPr>
        <w:t>8</w:t>
      </w:r>
    </w:p>
    <w:p w:rsidR="004216A8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0B2E">
        <w:rPr>
          <w:rFonts w:ascii="Times New Roman" w:hAnsi="Times New Roman"/>
          <w:sz w:val="28"/>
          <w:szCs w:val="28"/>
        </w:rPr>
        <w:t>Аудиосредства: магнитофон, микрофон, проигрыватель, электронные аудиозаписи и медиа – продукты;</w:t>
      </w:r>
    </w:p>
    <w:p w:rsidR="004216A8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Компьютер-1</w:t>
      </w:r>
    </w:p>
    <w:p w:rsidR="004216A8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Мультимедийный проектор-1</w:t>
      </w:r>
    </w:p>
    <w:p w:rsidR="004216A8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Фортепиано-1</w:t>
      </w:r>
    </w:p>
    <w:p w:rsidR="004216A8" w:rsidRPr="00D20B2E" w:rsidRDefault="004216A8" w:rsidP="004216A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216A8" w:rsidRPr="00ED3F8E" w:rsidRDefault="004216A8" w:rsidP="004216A8">
      <w:pPr>
        <w:numPr>
          <w:ilvl w:val="0"/>
          <w:numId w:val="5"/>
        </w:num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D3F8E">
        <w:rPr>
          <w:rFonts w:ascii="Times New Roman" w:hAnsi="Times New Roman"/>
          <w:b/>
          <w:sz w:val="28"/>
          <w:szCs w:val="28"/>
        </w:rPr>
        <w:t>Кадровые:</w:t>
      </w:r>
    </w:p>
    <w:p w:rsidR="004216A8" w:rsidRPr="00696A55" w:rsidRDefault="004216A8" w:rsidP="004216A8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3F8E">
        <w:rPr>
          <w:rFonts w:ascii="Times New Roman" w:hAnsi="Times New Roman"/>
          <w:sz w:val="28"/>
          <w:szCs w:val="28"/>
        </w:rPr>
        <w:tab/>
        <w:t>Занятия проводит учитель</w:t>
      </w:r>
      <w:r>
        <w:rPr>
          <w:rFonts w:ascii="Times New Roman" w:hAnsi="Times New Roman"/>
          <w:sz w:val="28"/>
          <w:szCs w:val="28"/>
        </w:rPr>
        <w:t xml:space="preserve"> высшей квалификационной категории </w:t>
      </w:r>
      <w:r>
        <w:rPr>
          <w:rFonts w:ascii="Times New Roman" w:hAnsi="Times New Roman"/>
          <w:b/>
          <w:sz w:val="28"/>
          <w:szCs w:val="28"/>
        </w:rPr>
        <w:t>Аленичева Елена Васильевна,</w:t>
      </w:r>
      <w:r>
        <w:rPr>
          <w:rFonts w:ascii="Times New Roman" w:hAnsi="Times New Roman"/>
          <w:sz w:val="28"/>
          <w:szCs w:val="28"/>
        </w:rPr>
        <w:t xml:space="preserve"> окончила Елецкий</w:t>
      </w:r>
      <w:r w:rsidRPr="00ED3F8E">
        <w:rPr>
          <w:rFonts w:ascii="Times New Roman" w:hAnsi="Times New Roman"/>
          <w:sz w:val="28"/>
          <w:szCs w:val="28"/>
        </w:rPr>
        <w:t xml:space="preserve"> государственный педагогический институт, специальность «</w:t>
      </w:r>
      <w:r>
        <w:rPr>
          <w:rFonts w:ascii="Times New Roman" w:hAnsi="Times New Roman"/>
          <w:sz w:val="28"/>
          <w:szCs w:val="28"/>
        </w:rPr>
        <w:t>педагогика и методика начального образования с правом преподавания музыки</w:t>
      </w:r>
      <w:r w:rsidRPr="00ED3F8E">
        <w:rPr>
          <w:rFonts w:ascii="Times New Roman" w:hAnsi="Times New Roman"/>
          <w:sz w:val="28"/>
          <w:szCs w:val="28"/>
        </w:rPr>
        <w:t>», звание учителя средней школы</w:t>
      </w:r>
      <w:r>
        <w:rPr>
          <w:rFonts w:ascii="Times New Roman" w:hAnsi="Times New Roman"/>
          <w:sz w:val="28"/>
          <w:szCs w:val="28"/>
        </w:rPr>
        <w:t>: 2 июля 1996г. В 2018 г. прошла</w:t>
      </w:r>
      <w:r w:rsidRPr="00ED3F8E">
        <w:rPr>
          <w:rFonts w:ascii="Times New Roman" w:hAnsi="Times New Roman"/>
          <w:sz w:val="28"/>
          <w:szCs w:val="28"/>
        </w:rPr>
        <w:t xml:space="preserve"> повышение квалификации по программе «</w:t>
      </w:r>
      <w:r>
        <w:rPr>
          <w:rFonts w:ascii="Times New Roman" w:hAnsi="Times New Roman"/>
          <w:sz w:val="28"/>
          <w:szCs w:val="28"/>
        </w:rPr>
        <w:t>Современные методики преподавания музыки в соответствии с требованиями ФГОС НОО</w:t>
      </w:r>
      <w:r w:rsidRPr="00ED3F8E">
        <w:rPr>
          <w:rFonts w:ascii="Times New Roman" w:hAnsi="Times New Roman"/>
          <w:sz w:val="28"/>
          <w:szCs w:val="28"/>
        </w:rPr>
        <w:t>» (72 часа)</w:t>
      </w:r>
      <w:r>
        <w:rPr>
          <w:rFonts w:ascii="Times New Roman" w:hAnsi="Times New Roman"/>
          <w:sz w:val="28"/>
          <w:szCs w:val="28"/>
        </w:rPr>
        <w:t>. В 2023г. прошла курсы повышения квалификации по работе с учащимися ОВЗ (36 часов). В 2022 году аттестована на высшую квалификационную категорию.</w:t>
      </w:r>
    </w:p>
    <w:p w:rsidR="004216A8" w:rsidRDefault="004216A8" w:rsidP="004216A8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Формы аттестации: </w:t>
      </w:r>
      <w:r w:rsidRPr="007329F9">
        <w:rPr>
          <w:rFonts w:ascii="Times New Roman" w:hAnsi="Times New Roman"/>
          <w:sz w:val="28"/>
          <w:szCs w:val="28"/>
        </w:rPr>
        <w:t>промежуточная аттестация проводится в форме отчетного концерта в конце каждого курса обучения</w:t>
      </w:r>
      <w:r>
        <w:rPr>
          <w:rFonts w:ascii="Times New Roman" w:hAnsi="Times New Roman"/>
          <w:sz w:val="28"/>
          <w:szCs w:val="28"/>
        </w:rPr>
        <w:t>.</w:t>
      </w:r>
    </w:p>
    <w:p w:rsidR="009F223F" w:rsidRPr="00EB5182" w:rsidRDefault="00EB5182" w:rsidP="00EB5182">
      <w:pPr>
        <w:tabs>
          <w:tab w:val="left" w:pos="915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Оценочные материалы</w:t>
      </w:r>
    </w:p>
    <w:p w:rsidR="00EB5182" w:rsidRDefault="00EB5182" w:rsidP="009F223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a"/>
        <w:tblW w:w="9605" w:type="dxa"/>
        <w:tblInd w:w="-34" w:type="dxa"/>
        <w:tblLayout w:type="fixed"/>
        <w:tblLook w:val="04A0"/>
      </w:tblPr>
      <w:tblGrid>
        <w:gridCol w:w="1135"/>
        <w:gridCol w:w="2438"/>
        <w:gridCol w:w="1672"/>
        <w:gridCol w:w="2268"/>
        <w:gridCol w:w="2092"/>
      </w:tblGrid>
      <w:tr w:rsidR="00EB5182" w:rsidRPr="00293007" w:rsidTr="003D732B">
        <w:tc>
          <w:tcPr>
            <w:tcW w:w="1135" w:type="dxa"/>
          </w:tcPr>
          <w:p w:rsidR="00EB5182" w:rsidRPr="00293007" w:rsidRDefault="00EB5182" w:rsidP="00C43D01">
            <w:pPr>
              <w:pStyle w:val="a5"/>
            </w:pPr>
          </w:p>
        </w:tc>
        <w:tc>
          <w:tcPr>
            <w:tcW w:w="2438" w:type="dxa"/>
          </w:tcPr>
          <w:p w:rsidR="00EB5182" w:rsidRPr="00293007" w:rsidRDefault="00EB5182" w:rsidP="00C43D01">
            <w:pPr>
              <w:pStyle w:val="a5"/>
              <w:rPr>
                <w:rFonts w:eastAsia="Arial"/>
              </w:rPr>
            </w:pPr>
            <w:r w:rsidRPr="00293007">
              <w:rPr>
                <w:rFonts w:eastAsia="Arial"/>
                <w:color w:val="000000"/>
              </w:rPr>
              <w:t>Планируемые</w:t>
            </w:r>
          </w:p>
          <w:p w:rsidR="00EB5182" w:rsidRPr="00293007" w:rsidRDefault="00EB5182" w:rsidP="00C43D01">
            <w:pPr>
              <w:pStyle w:val="a5"/>
            </w:pPr>
            <w:r w:rsidRPr="00293007">
              <w:rPr>
                <w:rFonts w:eastAsia="Arial"/>
                <w:color w:val="000000"/>
              </w:rPr>
              <w:t>результаты</w:t>
            </w:r>
          </w:p>
        </w:tc>
        <w:tc>
          <w:tcPr>
            <w:tcW w:w="1672" w:type="dxa"/>
          </w:tcPr>
          <w:p w:rsidR="00EB5182" w:rsidRPr="00293007" w:rsidRDefault="00EB5182" w:rsidP="00C43D01">
            <w:pPr>
              <w:pStyle w:val="a5"/>
              <w:rPr>
                <w:rFonts w:eastAsia="Arial"/>
                <w:color w:val="000000"/>
              </w:rPr>
            </w:pPr>
            <w:r w:rsidRPr="00293007">
              <w:rPr>
                <w:rFonts w:eastAsia="Arial"/>
                <w:color w:val="000000"/>
              </w:rPr>
              <w:t>Критерии</w:t>
            </w:r>
          </w:p>
          <w:p w:rsidR="00EB5182" w:rsidRPr="00293007" w:rsidRDefault="00EB5182" w:rsidP="00C43D01">
            <w:pPr>
              <w:pStyle w:val="a5"/>
            </w:pPr>
            <w:r w:rsidRPr="00293007">
              <w:rPr>
                <w:rFonts w:eastAsia="Arial"/>
                <w:color w:val="000000"/>
              </w:rPr>
              <w:t>оценивания</w:t>
            </w:r>
          </w:p>
        </w:tc>
        <w:tc>
          <w:tcPr>
            <w:tcW w:w="2268" w:type="dxa"/>
          </w:tcPr>
          <w:p w:rsidR="00EB5182" w:rsidRPr="00293007" w:rsidRDefault="00EB5182" w:rsidP="00C43D01">
            <w:pPr>
              <w:pStyle w:val="a5"/>
            </w:pPr>
            <w:r w:rsidRPr="00293007">
              <w:rPr>
                <w:rFonts w:eastAsia="Arial"/>
                <w:color w:val="000000"/>
              </w:rPr>
              <w:t>Виды контроля /промежуточной</w:t>
            </w:r>
          </w:p>
          <w:p w:rsidR="00EB5182" w:rsidRPr="00293007" w:rsidRDefault="00EB5182" w:rsidP="00C43D01">
            <w:pPr>
              <w:pStyle w:val="a5"/>
              <w:rPr>
                <w:rFonts w:eastAsia="Arial"/>
              </w:rPr>
            </w:pPr>
            <w:r w:rsidRPr="00293007">
              <w:rPr>
                <w:rFonts w:eastAsia="Arial"/>
                <w:color w:val="000000"/>
              </w:rPr>
              <w:t>аттестации</w:t>
            </w:r>
          </w:p>
        </w:tc>
        <w:tc>
          <w:tcPr>
            <w:tcW w:w="2092" w:type="dxa"/>
          </w:tcPr>
          <w:p w:rsidR="00EB5182" w:rsidRPr="00293007" w:rsidRDefault="00EB5182" w:rsidP="00C43D01">
            <w:pPr>
              <w:pStyle w:val="a5"/>
              <w:rPr>
                <w:rFonts w:eastAsia="Arial"/>
                <w:color w:val="000000"/>
              </w:rPr>
            </w:pPr>
            <w:r w:rsidRPr="00293007">
              <w:rPr>
                <w:rFonts w:eastAsia="Arial"/>
                <w:color w:val="000000"/>
              </w:rPr>
              <w:t>Диагностический</w:t>
            </w:r>
          </w:p>
          <w:p w:rsidR="00EB5182" w:rsidRPr="00293007" w:rsidRDefault="00EB5182" w:rsidP="00C43D01">
            <w:pPr>
              <w:pStyle w:val="a5"/>
              <w:rPr>
                <w:rFonts w:eastAsia="Arial"/>
              </w:rPr>
            </w:pPr>
            <w:r w:rsidRPr="00293007">
              <w:rPr>
                <w:rFonts w:eastAsia="Arial"/>
                <w:color w:val="000000"/>
              </w:rPr>
              <w:t>Инструментарий (формы, методы,</w:t>
            </w:r>
          </w:p>
          <w:p w:rsidR="00EB5182" w:rsidRPr="00293007" w:rsidRDefault="00EB5182" w:rsidP="00C43D01">
            <w:pPr>
              <w:pStyle w:val="a5"/>
              <w:rPr>
                <w:rFonts w:eastAsia="Arial"/>
              </w:rPr>
            </w:pPr>
            <w:r w:rsidRPr="00293007">
              <w:rPr>
                <w:rFonts w:eastAsia="Arial"/>
                <w:color w:val="000000"/>
              </w:rPr>
              <w:t>диагностики)</w:t>
            </w:r>
          </w:p>
        </w:tc>
      </w:tr>
      <w:tr w:rsidR="00EB5182" w:rsidRPr="00293007" w:rsidTr="003D732B">
        <w:tc>
          <w:tcPr>
            <w:tcW w:w="1135" w:type="dxa"/>
          </w:tcPr>
          <w:p w:rsidR="00EB5182" w:rsidRPr="00293007" w:rsidRDefault="00EB5182" w:rsidP="00C43D01">
            <w:pPr>
              <w:pStyle w:val="a5"/>
            </w:pPr>
            <w:r w:rsidRPr="00293007">
              <w:t>Личностные</w:t>
            </w:r>
          </w:p>
          <w:p w:rsidR="00EB5182" w:rsidRPr="00293007" w:rsidRDefault="00EB5182" w:rsidP="00C43D01">
            <w:pPr>
              <w:pStyle w:val="a5"/>
            </w:pPr>
            <w:r w:rsidRPr="00293007">
              <w:t xml:space="preserve">результаты </w:t>
            </w:r>
          </w:p>
          <w:p w:rsidR="00EB5182" w:rsidRPr="00293007" w:rsidRDefault="00EB5182" w:rsidP="00C43D01">
            <w:pPr>
              <w:pStyle w:val="a5"/>
            </w:pPr>
          </w:p>
        </w:tc>
        <w:tc>
          <w:tcPr>
            <w:tcW w:w="2438" w:type="dxa"/>
          </w:tcPr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формирование эстетических потребностей, ценностей;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развитие эстетических чувств и художественного вкуса;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развитие потребностей опыта творческой деятельности в вокальном виде искусства;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бережное заинтересованное отношение к культурным традициям </w:t>
            </w:r>
          </w:p>
        </w:tc>
        <w:tc>
          <w:tcPr>
            <w:tcW w:w="1672" w:type="dxa"/>
          </w:tcPr>
          <w:p w:rsidR="00EB5182" w:rsidRPr="00293007" w:rsidRDefault="00EB5182" w:rsidP="00C43D01">
            <w:pPr>
              <w:pStyle w:val="a5"/>
            </w:pPr>
            <w:r w:rsidRPr="00293007">
              <w:t>Качество выученного материала, умение практически использовать полученные умения и навыки (выступление на концертах, участие в  конкурсах, фестивалях)</w:t>
            </w:r>
          </w:p>
        </w:tc>
        <w:tc>
          <w:tcPr>
            <w:tcW w:w="2268" w:type="dxa"/>
          </w:tcPr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color w:val="000000"/>
              </w:rPr>
              <w:t>Демонстрация достижений обучающихся на отчётных концертах, конкурсах, открытых занятиях  и т.д. Главный показатель – личностный рост каждого ребенка, его творческих способностей, усвоение музыкального материала, воспитание и развитие навыков творческой, самостоятельной работы, развитие умения творчески реализоваться на сцене, формирование эстетического вкуса.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color w:val="000000"/>
              </w:rPr>
              <w:t>Подведение итогов реализации программы проводится путём организации выступлений различного уровня.</w:t>
            </w:r>
          </w:p>
        </w:tc>
        <w:tc>
          <w:tcPr>
            <w:tcW w:w="2092" w:type="dxa"/>
          </w:tcPr>
          <w:p w:rsidR="00EB5182" w:rsidRPr="00293007" w:rsidRDefault="00EB5182" w:rsidP="00C43D01">
            <w:pPr>
              <w:pStyle w:val="a5"/>
              <w:rPr>
                <w:rStyle w:val="c2"/>
                <w:color w:val="000000"/>
              </w:rPr>
            </w:pPr>
            <w:r w:rsidRPr="00293007">
              <w:rPr>
                <w:rStyle w:val="c2"/>
                <w:b/>
                <w:color w:val="000000"/>
              </w:rPr>
              <w:t>Формы:</w:t>
            </w:r>
            <w:r w:rsidRPr="00293007">
              <w:rPr>
                <w:rStyle w:val="c2"/>
                <w:color w:val="000000"/>
              </w:rPr>
              <w:t> 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музыкальные занятия;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– концерты;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репетиции;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творческие отчеты.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i/>
                <w:i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Методы и</w:t>
            </w:r>
            <w:r w:rsidRPr="00293007">
              <w:rPr>
                <w:rStyle w:val="c0"/>
                <w:b/>
                <w:b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приемы</w:t>
            </w:r>
            <w:r w:rsidRPr="00293007">
              <w:rPr>
                <w:rStyle w:val="c2"/>
                <w:color w:val="000000"/>
              </w:rPr>
              <w:t>: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слуховой (аудиозаписи)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зрительный (видеозаписи)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словесный (рассказ, беседа, художественное слово)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практический (показ приемов исполнения, импровизация)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частично – поисковый (проблемная ситуация – рассуждения – верный ответ)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методические игры</w:t>
            </w:r>
          </w:p>
        </w:tc>
      </w:tr>
      <w:tr w:rsidR="00EB5182" w:rsidRPr="00293007" w:rsidTr="003D732B">
        <w:tc>
          <w:tcPr>
            <w:tcW w:w="1135" w:type="dxa"/>
          </w:tcPr>
          <w:p w:rsidR="00EB5182" w:rsidRPr="00293007" w:rsidRDefault="00EB5182" w:rsidP="00C43D01">
            <w:pPr>
              <w:pStyle w:val="a5"/>
            </w:pPr>
            <w:r w:rsidRPr="00293007">
              <w:t xml:space="preserve">Предметные </w:t>
            </w:r>
          </w:p>
          <w:p w:rsidR="00EB5182" w:rsidRPr="00293007" w:rsidRDefault="00EB5182" w:rsidP="00C43D01">
            <w:pPr>
              <w:pStyle w:val="a5"/>
            </w:pPr>
            <w:r w:rsidRPr="00293007">
              <w:t>результаты</w:t>
            </w:r>
          </w:p>
          <w:p w:rsidR="00EB5182" w:rsidRPr="00293007" w:rsidRDefault="00EB5182" w:rsidP="00C43D01">
            <w:pPr>
              <w:pStyle w:val="a5"/>
            </w:pPr>
          </w:p>
        </w:tc>
        <w:tc>
          <w:tcPr>
            <w:tcW w:w="2438" w:type="dxa"/>
          </w:tcPr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овладение практическими умениями и навыками вокального творчества;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 xml:space="preserve">- овладение основами музыкально-сценической культуры </w:t>
            </w:r>
          </w:p>
          <w:p w:rsidR="00EB5182" w:rsidRPr="00293007" w:rsidRDefault="00EB5182" w:rsidP="00C43D01">
            <w:pPr>
              <w:pStyle w:val="a5"/>
            </w:pPr>
          </w:p>
        </w:tc>
        <w:tc>
          <w:tcPr>
            <w:tcW w:w="1672" w:type="dxa"/>
          </w:tcPr>
          <w:p w:rsidR="00EB5182" w:rsidRPr="00293007" w:rsidRDefault="00EB5182" w:rsidP="00C43D01">
            <w:pPr>
              <w:pStyle w:val="a5"/>
            </w:pPr>
          </w:p>
        </w:tc>
        <w:tc>
          <w:tcPr>
            <w:tcW w:w="2268" w:type="dxa"/>
          </w:tcPr>
          <w:p w:rsidR="00EB5182" w:rsidRPr="00293007" w:rsidRDefault="00EB5182" w:rsidP="00C43D01">
            <w:pPr>
              <w:pStyle w:val="a5"/>
            </w:pPr>
            <w:r w:rsidRPr="00293007">
              <w:rPr>
                <w:color w:val="000000"/>
                <w:bdr w:val="none" w:sz="0" w:space="0" w:color="auto" w:frame="1"/>
                <w:shd w:val="clear" w:color="auto" w:fill="FFFFFF"/>
              </w:rPr>
              <w:t>Концертно-исполнительская деятельность.</w:t>
            </w:r>
          </w:p>
        </w:tc>
        <w:tc>
          <w:tcPr>
            <w:tcW w:w="2092" w:type="dxa"/>
          </w:tcPr>
          <w:p w:rsidR="00EB5182" w:rsidRPr="00293007" w:rsidRDefault="00EB5182" w:rsidP="00C43D01">
            <w:pPr>
              <w:pStyle w:val="a5"/>
              <w:rPr>
                <w:rStyle w:val="c2"/>
                <w:color w:val="000000"/>
              </w:rPr>
            </w:pPr>
            <w:r w:rsidRPr="00293007">
              <w:rPr>
                <w:rStyle w:val="c2"/>
                <w:b/>
                <w:color w:val="000000"/>
              </w:rPr>
              <w:t>Формы:</w:t>
            </w:r>
            <w:r w:rsidRPr="00293007">
              <w:rPr>
                <w:rStyle w:val="c2"/>
                <w:color w:val="000000"/>
              </w:rPr>
              <w:t> 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музыкальные занятия;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– концерты;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репетиции;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творческие отчеты.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i/>
                <w:i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Методы и</w:t>
            </w:r>
            <w:r w:rsidRPr="00293007">
              <w:rPr>
                <w:rStyle w:val="c0"/>
                <w:b/>
                <w:b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приемы</w:t>
            </w:r>
            <w:r w:rsidRPr="00293007">
              <w:rPr>
                <w:rStyle w:val="c2"/>
                <w:color w:val="000000"/>
              </w:rPr>
              <w:t>: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слуховой (аудиозаписи)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зрительный (видеозаписи)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словесный (рассказ, беседа, художественное слово)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практический (показ приемов исполнения, импровизация)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частично – поисковый (проблемная ситуация – рассуждения – верный ответ)</w:t>
            </w:r>
          </w:p>
          <w:p w:rsidR="00EB5182" w:rsidRPr="00293007" w:rsidRDefault="00EB5182" w:rsidP="00C43D01">
            <w:pPr>
              <w:pStyle w:val="a5"/>
            </w:pPr>
            <w:r w:rsidRPr="00293007">
              <w:rPr>
                <w:rStyle w:val="c2"/>
                <w:color w:val="000000"/>
              </w:rPr>
              <w:t>- методические игры</w:t>
            </w:r>
          </w:p>
        </w:tc>
      </w:tr>
      <w:tr w:rsidR="00EB5182" w:rsidRPr="00293007" w:rsidTr="003D732B">
        <w:trPr>
          <w:trHeight w:val="8483"/>
        </w:trPr>
        <w:tc>
          <w:tcPr>
            <w:tcW w:w="1135" w:type="dxa"/>
          </w:tcPr>
          <w:p w:rsidR="00EB5182" w:rsidRPr="00293007" w:rsidRDefault="00EB5182" w:rsidP="00C43D01">
            <w:pPr>
              <w:pStyle w:val="a5"/>
            </w:pPr>
            <w:r w:rsidRPr="00293007">
              <w:t>Метапредметные результаты</w:t>
            </w:r>
          </w:p>
          <w:p w:rsidR="00EB5182" w:rsidRPr="00293007" w:rsidRDefault="00EB5182" w:rsidP="00C43D01">
            <w:pPr>
              <w:pStyle w:val="a5"/>
            </w:pPr>
          </w:p>
        </w:tc>
        <w:tc>
          <w:tcPr>
            <w:tcW w:w="2438" w:type="dxa"/>
          </w:tcPr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овладение способами решения поискового и творческого характера;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культурно – познавательная, коммуникативная и социально – эстетическая компетентности;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приобретение опыта в вокально – творческой деятельности.</w:t>
            </w:r>
          </w:p>
        </w:tc>
        <w:tc>
          <w:tcPr>
            <w:tcW w:w="1672" w:type="dxa"/>
          </w:tcPr>
          <w:p w:rsidR="00EB5182" w:rsidRPr="00293007" w:rsidRDefault="00EB5182" w:rsidP="00C43D01">
            <w:pPr>
              <w:pStyle w:val="a5"/>
            </w:pPr>
          </w:p>
        </w:tc>
        <w:tc>
          <w:tcPr>
            <w:tcW w:w="2268" w:type="dxa"/>
          </w:tcPr>
          <w:p w:rsidR="00EB5182" w:rsidRPr="00293007" w:rsidRDefault="00EB5182" w:rsidP="00C43D01">
            <w:pPr>
              <w:pStyle w:val="a5"/>
            </w:pPr>
            <w:r w:rsidRPr="00293007">
              <w:rPr>
                <w:color w:val="000000"/>
                <w:bdr w:val="none" w:sz="0" w:space="0" w:color="auto" w:frame="1"/>
                <w:shd w:val="clear" w:color="auto" w:fill="FFFFFF"/>
              </w:rPr>
              <w:t>Концертно-исполнительская деятельность.</w:t>
            </w:r>
          </w:p>
        </w:tc>
        <w:tc>
          <w:tcPr>
            <w:tcW w:w="2092" w:type="dxa"/>
          </w:tcPr>
          <w:p w:rsidR="00EB5182" w:rsidRPr="00293007" w:rsidRDefault="00EB5182" w:rsidP="00C43D01">
            <w:pPr>
              <w:pStyle w:val="a5"/>
              <w:rPr>
                <w:rStyle w:val="c2"/>
                <w:color w:val="000000"/>
              </w:rPr>
            </w:pPr>
            <w:r w:rsidRPr="00293007">
              <w:rPr>
                <w:rStyle w:val="c2"/>
                <w:b/>
                <w:color w:val="000000"/>
              </w:rPr>
              <w:t>Формы:</w:t>
            </w:r>
            <w:r w:rsidRPr="00293007">
              <w:rPr>
                <w:rStyle w:val="c2"/>
                <w:color w:val="000000"/>
              </w:rPr>
              <w:t> 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музыкальные занятия;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– концерты;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репетиции;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творческие отчеты.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i/>
                <w:i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Методы и</w:t>
            </w:r>
            <w:r w:rsidRPr="00293007">
              <w:rPr>
                <w:rStyle w:val="c0"/>
                <w:b/>
                <w:bCs/>
                <w:color w:val="000000"/>
              </w:rPr>
              <w:t> </w:t>
            </w:r>
            <w:r w:rsidRPr="00293007">
              <w:rPr>
                <w:rStyle w:val="c0"/>
                <w:b/>
                <w:bCs/>
                <w:iCs/>
                <w:color w:val="000000"/>
              </w:rPr>
              <w:t>приемы</w:t>
            </w:r>
            <w:r w:rsidRPr="00293007">
              <w:rPr>
                <w:rStyle w:val="c2"/>
                <w:color w:val="000000"/>
              </w:rPr>
              <w:t>: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слуховой (аудиозаписи)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наглядно – зрительный (видеозаписи)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словесный (рассказ, беседа, художественное слово)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практический (показ приемов исполнения, импровизация)</w:t>
            </w:r>
          </w:p>
          <w:p w:rsidR="00EB5182" w:rsidRPr="00293007" w:rsidRDefault="00EB5182" w:rsidP="00C43D01">
            <w:pPr>
              <w:pStyle w:val="a5"/>
              <w:rPr>
                <w:color w:val="000000"/>
              </w:rPr>
            </w:pPr>
            <w:r w:rsidRPr="00293007">
              <w:rPr>
                <w:rStyle w:val="c2"/>
                <w:color w:val="000000"/>
              </w:rPr>
              <w:t>- частично – поисковый (проблемная ситуация – рассуждения – верный ответ)</w:t>
            </w:r>
          </w:p>
          <w:p w:rsidR="00EB5182" w:rsidRPr="00293007" w:rsidRDefault="00EB5182" w:rsidP="00C43D01">
            <w:pPr>
              <w:pStyle w:val="a5"/>
            </w:pPr>
            <w:r w:rsidRPr="00293007">
              <w:rPr>
                <w:rStyle w:val="c2"/>
                <w:color w:val="000000"/>
              </w:rPr>
              <w:t>- методические игры</w:t>
            </w:r>
          </w:p>
        </w:tc>
      </w:tr>
    </w:tbl>
    <w:p w:rsidR="00EB5182" w:rsidRDefault="00EB5182" w:rsidP="00EB518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223F" w:rsidRDefault="009F223F" w:rsidP="00412F1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692BA6">
        <w:rPr>
          <w:rFonts w:ascii="Times New Roman" w:hAnsi="Times New Roman"/>
          <w:b/>
          <w:sz w:val="28"/>
          <w:szCs w:val="28"/>
        </w:rPr>
        <w:t>КАЛЕНДАРНЫЙ УЧЕБНЫЙ ГРАФИК</w:t>
      </w:r>
    </w:p>
    <w:p w:rsidR="009F223F" w:rsidRDefault="009F223F" w:rsidP="009F22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Начало учебного года: </w:t>
      </w:r>
      <w:r w:rsidR="00E432F0" w:rsidRPr="003D732B">
        <w:rPr>
          <w:rFonts w:ascii="Times New Roman" w:hAnsi="Times New Roman"/>
          <w:sz w:val="28"/>
          <w:szCs w:val="28"/>
        </w:rPr>
        <w:t>01.09.202</w:t>
      </w:r>
      <w:r w:rsidR="003873ED" w:rsidRPr="003D732B">
        <w:rPr>
          <w:rFonts w:ascii="Times New Roman" w:hAnsi="Times New Roman"/>
          <w:sz w:val="28"/>
          <w:szCs w:val="28"/>
        </w:rPr>
        <w:t>3</w:t>
      </w:r>
      <w:r w:rsidR="00CA5B61" w:rsidRPr="003D732B">
        <w:rPr>
          <w:rFonts w:ascii="Times New Roman" w:hAnsi="Times New Roman"/>
          <w:sz w:val="28"/>
          <w:szCs w:val="28"/>
        </w:rPr>
        <w:t>г.</w:t>
      </w:r>
    </w:p>
    <w:p w:rsidR="009F223F" w:rsidRPr="00786D55" w:rsidRDefault="009F223F" w:rsidP="009F223F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Окончание учебного года:</w:t>
      </w:r>
      <w:r w:rsidR="00EB5182">
        <w:rPr>
          <w:rFonts w:ascii="Times New Roman" w:hAnsi="Times New Roman"/>
          <w:b/>
          <w:sz w:val="28"/>
          <w:szCs w:val="28"/>
        </w:rPr>
        <w:t xml:space="preserve"> </w:t>
      </w:r>
      <w:r w:rsidR="00EB5182" w:rsidRPr="003D732B">
        <w:rPr>
          <w:rFonts w:ascii="Times New Roman" w:hAnsi="Times New Roman"/>
          <w:sz w:val="28"/>
          <w:szCs w:val="28"/>
        </w:rPr>
        <w:t>31</w:t>
      </w:r>
      <w:r w:rsidR="00786D55" w:rsidRPr="003D732B">
        <w:rPr>
          <w:rFonts w:ascii="Times New Roman" w:hAnsi="Times New Roman"/>
          <w:sz w:val="28"/>
          <w:szCs w:val="28"/>
        </w:rPr>
        <w:t>.05</w:t>
      </w:r>
      <w:r w:rsidR="00E432F0" w:rsidRPr="003D732B">
        <w:rPr>
          <w:rFonts w:ascii="Times New Roman" w:hAnsi="Times New Roman"/>
          <w:sz w:val="28"/>
          <w:szCs w:val="28"/>
        </w:rPr>
        <w:t>.202</w:t>
      </w:r>
      <w:r w:rsidR="003873ED" w:rsidRPr="003D732B">
        <w:rPr>
          <w:rFonts w:ascii="Times New Roman" w:hAnsi="Times New Roman"/>
          <w:sz w:val="28"/>
          <w:szCs w:val="28"/>
        </w:rPr>
        <w:t>4</w:t>
      </w:r>
      <w:r w:rsidR="00CA5B61" w:rsidRPr="003D732B">
        <w:rPr>
          <w:rFonts w:ascii="Times New Roman" w:hAnsi="Times New Roman"/>
          <w:sz w:val="28"/>
          <w:szCs w:val="28"/>
        </w:rPr>
        <w:t>г.</w:t>
      </w:r>
    </w:p>
    <w:p w:rsidR="009F223F" w:rsidRDefault="009F223F" w:rsidP="009F223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F223F">
        <w:rPr>
          <w:rFonts w:ascii="Times New Roman" w:hAnsi="Times New Roman"/>
          <w:b/>
          <w:sz w:val="28"/>
          <w:szCs w:val="28"/>
        </w:rPr>
        <w:t>Начало учебных занятий:</w:t>
      </w:r>
      <w:r>
        <w:rPr>
          <w:rFonts w:ascii="Times New Roman" w:hAnsi="Times New Roman"/>
          <w:sz w:val="28"/>
          <w:szCs w:val="28"/>
        </w:rPr>
        <w:t xml:space="preserve"> 1 смена: 8.00    2 смена: 14.</w:t>
      </w:r>
      <w:r w:rsidR="00DA763D">
        <w:rPr>
          <w:rFonts w:ascii="Times New Roman" w:hAnsi="Times New Roman"/>
          <w:sz w:val="28"/>
          <w:szCs w:val="28"/>
        </w:rPr>
        <w:t>00</w:t>
      </w:r>
    </w:p>
    <w:p w:rsidR="00D44D1C" w:rsidRPr="004B5EE1" w:rsidRDefault="00D44D1C" w:rsidP="00D44D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B5EE1">
        <w:rPr>
          <w:rFonts w:ascii="Times New Roman" w:hAnsi="Times New Roman"/>
          <w:b/>
          <w:sz w:val="28"/>
          <w:szCs w:val="28"/>
        </w:rPr>
        <w:t>Количество детей в группе:</w:t>
      </w:r>
      <w:r w:rsidR="00412F1C">
        <w:rPr>
          <w:rFonts w:ascii="Times New Roman" w:hAnsi="Times New Roman"/>
          <w:b/>
          <w:sz w:val="28"/>
          <w:szCs w:val="28"/>
        </w:rPr>
        <w:t xml:space="preserve"> 15</w:t>
      </w:r>
    </w:p>
    <w:p w:rsidR="00D44D1C" w:rsidRDefault="00D44D1C" w:rsidP="00D44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EE1">
        <w:rPr>
          <w:rFonts w:ascii="Times New Roman" w:hAnsi="Times New Roman"/>
          <w:b/>
          <w:sz w:val="28"/>
          <w:szCs w:val="28"/>
        </w:rPr>
        <w:t>Сроки промежуточной аттестации:</w:t>
      </w:r>
      <w:r>
        <w:rPr>
          <w:rFonts w:ascii="Times New Roman" w:hAnsi="Times New Roman"/>
          <w:sz w:val="28"/>
          <w:szCs w:val="28"/>
        </w:rPr>
        <w:t xml:space="preserve"> на последнем занятии по каждому курсу</w:t>
      </w:r>
    </w:p>
    <w:p w:rsidR="00412F1C" w:rsidRDefault="00412F1C" w:rsidP="00D44D1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86D55" w:rsidRDefault="00412F1C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Методические материалы</w:t>
      </w:r>
    </w:p>
    <w:p w:rsidR="00AD08F5" w:rsidRDefault="00AD08F5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08F5" w:rsidRDefault="00AD08F5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08F5" w:rsidRDefault="00AD08F5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08F5" w:rsidRDefault="00AD08F5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page" w:horzAnchor="margin" w:tblpXSpec="center" w:tblpY="877"/>
        <w:tblW w:w="10753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57"/>
        <w:gridCol w:w="2474"/>
        <w:gridCol w:w="2446"/>
        <w:gridCol w:w="2703"/>
        <w:gridCol w:w="2573"/>
      </w:tblGrid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№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 xml:space="preserve">Разделы </w:t>
            </w: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программы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Формы занятий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Дидактический материал, техническое</w:t>
            </w:r>
          </w:p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оснащение занятий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Формы подведения</w:t>
            </w:r>
          </w:p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итогов</w:t>
            </w:r>
          </w:p>
        </w:tc>
      </w:tr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1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Вокальная работа.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Беседа. Объяснение.</w:t>
            </w:r>
          </w:p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Показ.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Фонопедические, ритмические, дикционные упражнения. Наглядные пособия. Музыкальное сопровождение.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Заключительный контроль в конце занятия</w:t>
            </w:r>
          </w:p>
        </w:tc>
      </w:tr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2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Игра и движения под музыку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Музицирование, показ, пение,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Познавательные игры, викторина, сюжетные импровизации, инсценировка песен.</w:t>
            </w:r>
          </w:p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Музыкальное сопровождение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3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Концертная деятельность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Участие в концертах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Творческая деятельность. Музыкальное сопровождение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Итоговый контроль</w:t>
            </w:r>
          </w:p>
        </w:tc>
      </w:tr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4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Импровизация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Игра – импровизация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Короткие вокальные, ритмические заготовки, отстукивание ритма, сочинение фраз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  <w:tr w:rsidR="00AD08F5" w:rsidRPr="00436731" w:rsidTr="00C43D01">
        <w:tc>
          <w:tcPr>
            <w:tcW w:w="5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5</w:t>
            </w:r>
          </w:p>
        </w:tc>
        <w:tc>
          <w:tcPr>
            <w:tcW w:w="24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Знакомство с произведениями различных жанров, манерой исполнения.</w:t>
            </w:r>
          </w:p>
        </w:tc>
        <w:tc>
          <w:tcPr>
            <w:tcW w:w="24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Показ, анализирование</w:t>
            </w:r>
          </w:p>
        </w:tc>
        <w:tc>
          <w:tcPr>
            <w:tcW w:w="2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Аудио и видеозаписи выступлений</w:t>
            </w:r>
          </w:p>
        </w:tc>
        <w:tc>
          <w:tcPr>
            <w:tcW w:w="2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D08F5" w:rsidRPr="00436731" w:rsidRDefault="00AD08F5" w:rsidP="00C43D01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436731">
              <w:rPr>
                <w:rFonts w:ascii="Times New Roman" w:eastAsiaTheme="minorHAnsi" w:hAnsi="Times New Roman"/>
                <w:sz w:val="24"/>
                <w:szCs w:val="24"/>
                <w:bdr w:val="none" w:sz="0" w:space="0" w:color="auto" w:frame="1"/>
              </w:rPr>
              <w:t>Текущий контроль и самоконтроль</w:t>
            </w:r>
          </w:p>
        </w:tc>
      </w:tr>
    </w:tbl>
    <w:p w:rsidR="00AD08F5" w:rsidRPr="00412F1C" w:rsidRDefault="00AD08F5" w:rsidP="00412F1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D08F5" w:rsidRDefault="00AD08F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786D55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B5EE1">
        <w:rPr>
          <w:rFonts w:ascii="Times New Roman" w:hAnsi="Times New Roman"/>
          <w:b/>
          <w:sz w:val="28"/>
          <w:szCs w:val="28"/>
        </w:rPr>
        <w:t>Сроки промежуточной аттестации:</w:t>
      </w:r>
      <w:r>
        <w:rPr>
          <w:rFonts w:ascii="Times New Roman" w:hAnsi="Times New Roman"/>
          <w:sz w:val="28"/>
          <w:szCs w:val="28"/>
        </w:rPr>
        <w:t xml:space="preserve"> на последнем занятии по каждому курсу</w:t>
      </w:r>
    </w:p>
    <w:p w:rsidR="00786D55" w:rsidRDefault="00786D55" w:rsidP="00786D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86D55" w:rsidRDefault="00786D55" w:rsidP="00786D55">
      <w:pPr>
        <w:pStyle w:val="a5"/>
        <w:jc w:val="both"/>
        <w:rPr>
          <w:b/>
          <w:color w:val="000000"/>
          <w:sz w:val="28"/>
          <w:szCs w:val="28"/>
        </w:rPr>
      </w:pPr>
      <w:r w:rsidRPr="007309AD">
        <w:rPr>
          <w:b/>
          <w:sz w:val="28"/>
          <w:szCs w:val="28"/>
        </w:rPr>
        <w:t>Список литературы</w:t>
      </w:r>
      <w:r w:rsidRPr="00026EB0">
        <w:rPr>
          <w:b/>
          <w:color w:val="000000"/>
          <w:sz w:val="28"/>
          <w:szCs w:val="28"/>
        </w:rPr>
        <w:t>:</w:t>
      </w:r>
    </w:p>
    <w:p w:rsidR="00786D55" w:rsidRPr="004353A7" w:rsidRDefault="00786D55" w:rsidP="00786D55">
      <w:pPr>
        <w:pStyle w:val="a5"/>
        <w:jc w:val="both"/>
        <w:rPr>
          <w:sz w:val="28"/>
          <w:szCs w:val="28"/>
        </w:rPr>
      </w:pPr>
      <w:r w:rsidRPr="00436731">
        <w:rPr>
          <w:sz w:val="28"/>
          <w:szCs w:val="28"/>
        </w:rPr>
        <w:t xml:space="preserve"> </w:t>
      </w:r>
      <w:r w:rsidRPr="004353A7">
        <w:rPr>
          <w:sz w:val="28"/>
          <w:szCs w:val="28"/>
        </w:rPr>
        <w:t>1.Программа «Палитра детских голосов»;</w:t>
      </w:r>
    </w:p>
    <w:p w:rsidR="00786D55" w:rsidRPr="004353A7" w:rsidRDefault="00786D55" w:rsidP="00786D55">
      <w:pPr>
        <w:pStyle w:val="a5"/>
        <w:jc w:val="both"/>
        <w:rPr>
          <w:sz w:val="28"/>
          <w:szCs w:val="28"/>
        </w:rPr>
      </w:pPr>
      <w:r w:rsidRPr="004353A7">
        <w:rPr>
          <w:sz w:val="28"/>
          <w:szCs w:val="28"/>
        </w:rPr>
        <w:t xml:space="preserve">2. «Уроки пения»,  Журавленко Н.И., учебное пособие  для обучающихся     </w:t>
      </w:r>
      <w:proofErr w:type="gramStart"/>
      <w:r w:rsidRPr="004353A7">
        <w:rPr>
          <w:sz w:val="28"/>
          <w:szCs w:val="28"/>
        </w:rPr>
        <w:t>-М</w:t>
      </w:r>
      <w:proofErr w:type="gramEnd"/>
      <w:r w:rsidRPr="004353A7">
        <w:rPr>
          <w:sz w:val="28"/>
          <w:szCs w:val="28"/>
        </w:rPr>
        <w:t>инск:  «Полиграфмаркет», 1998;</w:t>
      </w:r>
    </w:p>
    <w:p w:rsidR="00786D55" w:rsidRPr="004353A7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3. Андрианова  Н.З. Особенности методики преподавания эстрадного пения. Научно-методическая разработка. – М.: 1999.</w:t>
      </w:r>
    </w:p>
    <w:p w:rsidR="00786D55" w:rsidRPr="004353A7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4.Венгер А.А., Дьяченко О.М. Одарённый ребёнок. Основные положение. М.,1995.</w:t>
      </w:r>
    </w:p>
    <w:p w:rsidR="00786D55" w:rsidRPr="004353A7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5.Гонтаренко Н.Б. Сольное пение: секреты вокального мастерства /Н.Б.Гонтаренко. – Изд. 2-е – Ростов н/Д: Феникс, 2007.</w:t>
      </w:r>
    </w:p>
    <w:p w:rsidR="00786D55" w:rsidRPr="004353A7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6.Голубев П.В. Советы молодым педагогам-вокалистам. - М.: Государственное музыкальное издательство, 1963.</w:t>
      </w:r>
    </w:p>
    <w:p w:rsidR="00786D55" w:rsidRPr="004353A7" w:rsidRDefault="00786D55" w:rsidP="00786D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7. Горюнова Л. Развитие ребёнка как его жизнетворчество. «Искусство в школе»№1, 1993.</w:t>
      </w:r>
    </w:p>
    <w:p w:rsidR="00786D55" w:rsidRPr="004353A7" w:rsidRDefault="00786D55" w:rsidP="00786D55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8.Емельянов В.В. Развитие голоса. Координация и тренинг. 5- изд., стер. – СПб</w:t>
      </w:r>
      <w:proofErr w:type="gramStart"/>
      <w:r w:rsidRPr="004353A7">
        <w:rPr>
          <w:rFonts w:ascii="Times New Roman" w:hAnsi="Times New Roman"/>
          <w:sz w:val="28"/>
          <w:szCs w:val="28"/>
        </w:rPr>
        <w:t>.:</w:t>
      </w:r>
      <w:proofErr w:type="gramEnd"/>
    </w:p>
    <w:p w:rsidR="009F223F" w:rsidRPr="00412F1C" w:rsidRDefault="00786D55" w:rsidP="00412F1C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353A7">
        <w:rPr>
          <w:rFonts w:ascii="Times New Roman" w:hAnsi="Times New Roman"/>
          <w:sz w:val="28"/>
          <w:szCs w:val="28"/>
        </w:rPr>
        <w:t>9.Издательство  «Лань»;  Издательство «Планета  музыки», 2007.</w:t>
      </w:r>
    </w:p>
    <w:sectPr w:rsidR="009F223F" w:rsidRPr="00412F1C" w:rsidSect="00DE0B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0"/>
        </w:tabs>
        <w:ind w:left="5760" w:hanging="360"/>
      </w:pPr>
      <w:rPr>
        <w:rFonts w:ascii="Wingdings" w:hAnsi="Wingdings" w:cs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  <w:sz w:val="20"/>
      </w:rPr>
    </w:lvl>
  </w:abstractNum>
  <w:abstractNum w:abstractNumId="1">
    <w:nsid w:val="0AFB6F2B"/>
    <w:multiLevelType w:val="hybridMultilevel"/>
    <w:tmpl w:val="217846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97319D"/>
    <w:multiLevelType w:val="hybridMultilevel"/>
    <w:tmpl w:val="5720E77A"/>
    <w:lvl w:ilvl="0" w:tplc="D584A31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D62B29"/>
    <w:multiLevelType w:val="hybridMultilevel"/>
    <w:tmpl w:val="4A3AF0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D41130"/>
    <w:multiLevelType w:val="hybridMultilevel"/>
    <w:tmpl w:val="DCC644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E43DA0">
      <w:start w:val="1"/>
      <w:numFmt w:val="decimal"/>
      <w:lvlText w:val="%2."/>
      <w:lvlJc w:val="left"/>
      <w:pPr>
        <w:tabs>
          <w:tab w:val="num" w:pos="1494"/>
        </w:tabs>
        <w:ind w:left="1494" w:hanging="360"/>
      </w:pPr>
      <w:rPr>
        <w:b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0814D87"/>
    <w:multiLevelType w:val="hybridMultilevel"/>
    <w:tmpl w:val="9012A7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3592"/>
    <w:rsid w:val="00002C96"/>
    <w:rsid w:val="00007F82"/>
    <w:rsid w:val="0014465D"/>
    <w:rsid w:val="001A1FC6"/>
    <w:rsid w:val="001E637F"/>
    <w:rsid w:val="00222687"/>
    <w:rsid w:val="00264A1F"/>
    <w:rsid w:val="00270C33"/>
    <w:rsid w:val="00353592"/>
    <w:rsid w:val="003873ED"/>
    <w:rsid w:val="003C2806"/>
    <w:rsid w:val="003D732B"/>
    <w:rsid w:val="00412F1C"/>
    <w:rsid w:val="004216A8"/>
    <w:rsid w:val="005E266D"/>
    <w:rsid w:val="00634A50"/>
    <w:rsid w:val="006C4CE4"/>
    <w:rsid w:val="00786D55"/>
    <w:rsid w:val="00796982"/>
    <w:rsid w:val="008032B0"/>
    <w:rsid w:val="00830508"/>
    <w:rsid w:val="0086345F"/>
    <w:rsid w:val="008E6402"/>
    <w:rsid w:val="00905A33"/>
    <w:rsid w:val="009936A9"/>
    <w:rsid w:val="009E65F2"/>
    <w:rsid w:val="009F223F"/>
    <w:rsid w:val="00A41513"/>
    <w:rsid w:val="00A55757"/>
    <w:rsid w:val="00AD08F5"/>
    <w:rsid w:val="00B076F8"/>
    <w:rsid w:val="00B81135"/>
    <w:rsid w:val="00BB49BA"/>
    <w:rsid w:val="00CA5B61"/>
    <w:rsid w:val="00D26F45"/>
    <w:rsid w:val="00D44D1C"/>
    <w:rsid w:val="00DA763D"/>
    <w:rsid w:val="00DD5E33"/>
    <w:rsid w:val="00DE0BBB"/>
    <w:rsid w:val="00E432F0"/>
    <w:rsid w:val="00E475B6"/>
    <w:rsid w:val="00E6338E"/>
    <w:rsid w:val="00EB5182"/>
    <w:rsid w:val="00ED26A7"/>
    <w:rsid w:val="00FB163C"/>
    <w:rsid w:val="00FD1103"/>
    <w:rsid w:val="00FF62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3592"/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353592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353592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Normal (Web)"/>
    <w:basedOn w:val="a"/>
    <w:unhideWhenUsed/>
    <w:rsid w:val="00353592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styleId="a4">
    <w:name w:val="List Paragraph"/>
    <w:basedOn w:val="a"/>
    <w:qFormat/>
    <w:rsid w:val="00353592"/>
    <w:pPr>
      <w:ind w:left="720"/>
      <w:contextualSpacing/>
    </w:pPr>
  </w:style>
  <w:style w:type="paragraph" w:styleId="a5">
    <w:name w:val="No Spacing"/>
    <w:uiPriority w:val="1"/>
    <w:qFormat/>
    <w:rsid w:val="009F22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9F223F"/>
  </w:style>
  <w:style w:type="paragraph" w:styleId="a6">
    <w:name w:val="Body Text"/>
    <w:basedOn w:val="a"/>
    <w:link w:val="1"/>
    <w:rsid w:val="009F223F"/>
    <w:pPr>
      <w:suppressAutoHyphens/>
      <w:spacing w:before="28" w:after="28" w:line="100" w:lineRule="atLeast"/>
    </w:pPr>
    <w:rPr>
      <w:rFonts w:ascii="Times New Roman" w:eastAsia="SimSun" w:hAnsi="Times New Roman" w:cs="Calibri"/>
      <w:color w:val="00000A"/>
      <w:sz w:val="24"/>
      <w:szCs w:val="24"/>
      <w:lang w:val="en-US" w:eastAsia="en-US" w:bidi="en-US"/>
    </w:rPr>
  </w:style>
  <w:style w:type="character" w:customStyle="1" w:styleId="a7">
    <w:name w:val="Основной текст Знак"/>
    <w:basedOn w:val="a0"/>
    <w:uiPriority w:val="99"/>
    <w:semiHidden/>
    <w:rsid w:val="009F223F"/>
    <w:rPr>
      <w:rFonts w:eastAsiaTheme="minorEastAsia"/>
      <w:lang w:eastAsia="ru-RU"/>
    </w:rPr>
  </w:style>
  <w:style w:type="paragraph" w:styleId="a8">
    <w:name w:val="Body Text Indent"/>
    <w:basedOn w:val="a"/>
    <w:link w:val="a9"/>
    <w:rsid w:val="009F223F"/>
    <w:pPr>
      <w:suppressAutoHyphens/>
      <w:spacing w:after="120"/>
      <w:ind w:left="283"/>
    </w:pPr>
    <w:rPr>
      <w:rFonts w:ascii="Calibri" w:eastAsia="SimSun" w:hAnsi="Calibri" w:cs="Calibri"/>
      <w:color w:val="00000A"/>
      <w:lang w:val="en-US" w:eastAsia="en-US" w:bidi="en-US"/>
    </w:rPr>
  </w:style>
  <w:style w:type="character" w:customStyle="1" w:styleId="a9">
    <w:name w:val="Основной текст с отступом Знак"/>
    <w:basedOn w:val="a0"/>
    <w:link w:val="a8"/>
    <w:rsid w:val="009F223F"/>
    <w:rPr>
      <w:rFonts w:ascii="Calibri" w:eastAsia="SimSun" w:hAnsi="Calibri" w:cs="Calibri"/>
      <w:color w:val="00000A"/>
      <w:lang w:val="en-US" w:bidi="en-US"/>
    </w:rPr>
  </w:style>
  <w:style w:type="character" w:customStyle="1" w:styleId="1">
    <w:name w:val="Основной текст Знак1"/>
    <w:link w:val="a6"/>
    <w:rsid w:val="009F223F"/>
    <w:rPr>
      <w:rFonts w:ascii="Times New Roman" w:eastAsia="SimSun" w:hAnsi="Times New Roman" w:cs="Calibri"/>
      <w:color w:val="00000A"/>
      <w:sz w:val="24"/>
      <w:szCs w:val="24"/>
      <w:lang w:val="en-US" w:bidi="en-US"/>
    </w:rPr>
  </w:style>
  <w:style w:type="table" w:styleId="aa">
    <w:name w:val="Table Grid"/>
    <w:basedOn w:val="a1"/>
    <w:rsid w:val="006C4C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Абзац списка1"/>
    <w:basedOn w:val="a"/>
    <w:rsid w:val="004216A8"/>
    <w:pPr>
      <w:spacing w:after="160" w:line="252" w:lineRule="auto"/>
      <w:ind w:left="720"/>
      <w:contextualSpacing/>
    </w:pPr>
    <w:rPr>
      <w:rFonts w:ascii="Calibri" w:eastAsia="SimSun" w:hAnsi="Calibri" w:cs="Calibri"/>
      <w:color w:val="00000A"/>
      <w:lang w:eastAsia="en-US"/>
    </w:rPr>
  </w:style>
  <w:style w:type="character" w:customStyle="1" w:styleId="c2">
    <w:name w:val="c2"/>
    <w:basedOn w:val="a0"/>
    <w:rsid w:val="00EB5182"/>
  </w:style>
  <w:style w:type="character" w:customStyle="1" w:styleId="c0">
    <w:name w:val="c0"/>
    <w:basedOn w:val="a0"/>
    <w:rsid w:val="00EB51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5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1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2144</Words>
  <Characters>12227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24</cp:revision>
  <dcterms:created xsi:type="dcterms:W3CDTF">2018-12-08T16:41:00Z</dcterms:created>
  <dcterms:modified xsi:type="dcterms:W3CDTF">2023-08-24T09:51:00Z</dcterms:modified>
</cp:coreProperties>
</file>