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F06" w:rsidRDefault="002D5F0E" w:rsidP="00B87036">
      <w:pPr>
        <w:spacing w:after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F0E">
        <w:rPr>
          <w:rFonts w:ascii="Times New Roman" w:hAnsi="Times New Roman" w:cs="Times New Roman"/>
          <w:b/>
          <w:sz w:val="28"/>
          <w:szCs w:val="28"/>
        </w:rPr>
        <w:t>Раздел о воспитании в дополнительной общеобразовательной общеразвивающей программе «Азбука волонтера»</w:t>
      </w:r>
    </w:p>
    <w:p w:rsidR="00461791" w:rsidRDefault="00461791" w:rsidP="004617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ВОСПИТАНИЕ</w:t>
      </w:r>
    </w:p>
    <w:p w:rsidR="00461791" w:rsidRPr="002D5F0E" w:rsidRDefault="00461791" w:rsidP="004617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Цель, задачи, целевые ориентиры детей</w:t>
      </w:r>
    </w:p>
    <w:p w:rsidR="00461791" w:rsidRDefault="00461791" w:rsidP="0046179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воспитания является развитие личности, самоопределение и социализация детей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</w:t>
      </w:r>
      <w:r w:rsidR="00E62172">
        <w:rPr>
          <w:rFonts w:ascii="Times New Roman" w:hAnsi="Times New Roman" w:cs="Times New Roman"/>
          <w:sz w:val="28"/>
          <w:szCs w:val="28"/>
        </w:rPr>
        <w:t xml:space="preserve"> и государства, формирование чувства патриотизма, гражданственности, уважение к памяти защитников Отечества и подвигам Героев Отечества, зако</w:t>
      </w:r>
      <w:bookmarkStart w:id="0" w:name="_GoBack"/>
      <w:bookmarkEnd w:id="0"/>
      <w:r w:rsidR="00E62172">
        <w:rPr>
          <w:rFonts w:ascii="Times New Roman" w:hAnsi="Times New Roman" w:cs="Times New Roman"/>
          <w:sz w:val="28"/>
          <w:szCs w:val="28"/>
        </w:rPr>
        <w:t>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 (Федеральный закон от 29.12.2012 № 273-ФЗ «Об образовании в Российской Федерации», ст. 2, п.2).</w:t>
      </w:r>
    </w:p>
    <w:p w:rsidR="00E62172" w:rsidRDefault="00E62172" w:rsidP="0046179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воспитания</w:t>
      </w:r>
      <w:r w:rsidR="00A0701E">
        <w:rPr>
          <w:rFonts w:ascii="Times New Roman" w:hAnsi="Times New Roman" w:cs="Times New Roman"/>
          <w:sz w:val="28"/>
          <w:szCs w:val="28"/>
        </w:rPr>
        <w:t xml:space="preserve"> детей заключаются в усвоении ими знаний, норм, духовно-нравственных ценностей, традиций, которые выработало российское общество (социально-значимых знаний); формировании и развитии личностных отношений к этим нормам, ценностям и традициям (их освоение, принятие); приобретении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знаний.</w:t>
      </w:r>
    </w:p>
    <w:p w:rsidR="00461791" w:rsidRDefault="00A0701E" w:rsidP="00812F22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знаний о нормах, духовно-нравственных ценностях</w:t>
      </w:r>
      <w:r w:rsidR="00EE1DBD">
        <w:rPr>
          <w:rFonts w:ascii="Times New Roman" w:hAnsi="Times New Roman" w:cs="Times New Roman"/>
          <w:sz w:val="28"/>
          <w:szCs w:val="28"/>
        </w:rPr>
        <w:t>, традициях обеспечивается информированием детей и организацией общения между ними. Формирование и развитие личностных отношений к нравственным нормам реализуется через вовлечение детей в деятельность, организацию их активностей. Опыт нравственного поведения, практика реализации нравственных позиций, обеспечивает формирование к собственному поведению и действиям других людей. Для решения задач воспитания при реализации образовательной программы необходимо создавать и поддерживать определенные условия физической безопасности, комфорта, активности детей и обстоятельств их общения, социализации, признания, самореализации, творчества.</w:t>
      </w:r>
    </w:p>
    <w:p w:rsidR="002D5F0E" w:rsidRDefault="002D5F0E" w:rsidP="00461791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целевые ориентиры воспитания в программе определяются в соответствии с предметными направленностями разрабатываемых программ и приоритетами, заданными «Концепцией развития дополнительного образования детей до 2030 года»; они направлены на воспитание, формирование:</w:t>
      </w:r>
    </w:p>
    <w:p w:rsidR="002D5F0E" w:rsidRDefault="002D5F0E" w:rsidP="00461791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программ социально-гуманитарной направленности: готовности и защите Российского Отечества; осознанного опыта выполнения гражданских обязанностей; гражданского участия в жизни своего поселения; неприятия дискриминации, экстремизма, терроризма, коррупции; национального, этнокультурного самосознания; ценностного отношения к отечественной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культуре; уважения к старшим, людям труда, педагогам, сверстникам; способности к командной деятельности;</w:t>
      </w:r>
      <w:r w:rsidR="001047C2">
        <w:rPr>
          <w:rFonts w:ascii="Times New Roman" w:hAnsi="Times New Roman" w:cs="Times New Roman"/>
          <w:sz w:val="28"/>
          <w:szCs w:val="28"/>
        </w:rPr>
        <w:t xml:space="preserve"> готовности к анализу и представлению своей нравственной позиции; воли, настойчивости, последовательности, принципиальности, готовности к компромиссам в совместной деятельности; опыта социально значимой деятельности.</w:t>
      </w:r>
    </w:p>
    <w:p w:rsidR="002D5F0E" w:rsidRPr="00812F22" w:rsidRDefault="00812F22" w:rsidP="004617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2F22">
        <w:rPr>
          <w:rFonts w:ascii="Times New Roman" w:hAnsi="Times New Roman" w:cs="Times New Roman"/>
          <w:b/>
          <w:sz w:val="28"/>
          <w:szCs w:val="28"/>
        </w:rPr>
        <w:t>Формы и методы воспитания</w:t>
      </w:r>
    </w:p>
    <w:p w:rsidR="002D5F0E" w:rsidRDefault="00812F22" w:rsidP="00812F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информирования детей, создание и поддержки воспитывающей среды общения и успешной деятельности, формирования межличностных отношений на основе российских традиционных духовных ценностей</w:t>
      </w:r>
      <w:r w:rsidR="00517232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proofErr w:type="gramStart"/>
      <w:r w:rsidR="00517232">
        <w:rPr>
          <w:rFonts w:ascii="Times New Roman" w:hAnsi="Times New Roman" w:cs="Times New Roman"/>
          <w:sz w:val="28"/>
          <w:szCs w:val="28"/>
        </w:rPr>
        <w:t>на каждом их учебных занятий</w:t>
      </w:r>
      <w:proofErr w:type="gramEnd"/>
      <w:r w:rsidR="00517232">
        <w:rPr>
          <w:rFonts w:ascii="Times New Roman" w:hAnsi="Times New Roman" w:cs="Times New Roman"/>
          <w:sz w:val="28"/>
          <w:szCs w:val="28"/>
        </w:rPr>
        <w:t>.</w:t>
      </w:r>
    </w:p>
    <w:p w:rsidR="002D5F0E" w:rsidRDefault="00517232" w:rsidP="0051723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воспитательной деятельности с детьми по программе используются методы воспитания: метод убеждения (рассказ, разъяснение, внушение), метод положительного примера (педагога и других взрослых, детей); метод упражнений (приручения); методы одобрения и осуждения поведения детей, педагогического требования (с учетом преимущественного права на воспитание детей их родителей (законных представителей), индивидуальных и возрастных особенностей  стимулирования, поощрения (индивидуального и публичного); метод переключения в деятельности; методы руководства и самовоспитания, развития самоконтроля и самооценки детей в воспитании; методы воспитания воздействием группы, в коллективе.</w:t>
      </w:r>
    </w:p>
    <w:p w:rsidR="00483ED2" w:rsidRDefault="00483ED2" w:rsidP="00483E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ED2">
        <w:rPr>
          <w:rFonts w:ascii="Times New Roman" w:hAnsi="Times New Roman" w:cs="Times New Roman"/>
          <w:b/>
          <w:sz w:val="28"/>
          <w:szCs w:val="28"/>
        </w:rPr>
        <w:t>Условия воспитания, анализ результатов</w:t>
      </w:r>
    </w:p>
    <w:p w:rsidR="00483ED2" w:rsidRDefault="00483ED2" w:rsidP="00483E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ED2">
        <w:rPr>
          <w:rFonts w:ascii="Times New Roman" w:hAnsi="Times New Roman" w:cs="Times New Roman"/>
          <w:sz w:val="28"/>
          <w:szCs w:val="28"/>
        </w:rPr>
        <w:t>Воспитательный процесс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условиях организации</w:t>
      </w:r>
      <w:r w:rsidR="00E935C7">
        <w:rPr>
          <w:rFonts w:ascii="Times New Roman" w:hAnsi="Times New Roman" w:cs="Times New Roman"/>
          <w:sz w:val="28"/>
          <w:szCs w:val="28"/>
        </w:rPr>
        <w:t xml:space="preserve"> деятельности детского коллектива на основной учебной базе реализации программы в организации дополнительного образования детей в соответствии с нормами и правилами работы организации, а также на выездных базах, площадках, мероприятиях в других организациях с учетом установленных правил и норм деятельности на этих площадках.</w:t>
      </w:r>
    </w:p>
    <w:p w:rsidR="00E935C7" w:rsidRDefault="00E935C7" w:rsidP="00483E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воспитания проводится в процессе педагогического наблюдения за поведением детей, их общением, отношениями детей друг с другом, в коллективе, их отношением к педагогам, к выполнению своих заданий по программе. Косвенная оценка результатов воспитания, достижения целевых ориентиров воспитания по программе проводится путем опросов родителей в процессе реализации программы (отзывы родителей, интервью с ними) и после ее завершения (итоговые исследования результатов реализации программы за учебный период, год).</w:t>
      </w:r>
    </w:p>
    <w:p w:rsidR="00E935C7" w:rsidRDefault="00E935C7" w:rsidP="00483E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воспитания по программе не предусматривает определение персонифицированного уровня воспитанности, развития качеств личности конкретного ребенка, обучающегося,</w:t>
      </w:r>
      <w:r w:rsidR="00177FB0">
        <w:rPr>
          <w:rFonts w:ascii="Times New Roman" w:hAnsi="Times New Roman" w:cs="Times New Roman"/>
          <w:sz w:val="28"/>
          <w:szCs w:val="28"/>
        </w:rPr>
        <w:t xml:space="preserve"> а получение общего представления о воспитательных результатах реализации программы, продвижения в достижении определенных в программе целевых ориентиров воспитания, влияния реализации программы на коллектив обучающихся: что удалось достичь, а что является предметом воспитательной работы в будущем.</w:t>
      </w:r>
    </w:p>
    <w:p w:rsidR="002D5F0E" w:rsidRDefault="00177FB0" w:rsidP="00177F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Результаты, полученные в ходе оценочных процедур – опросов, интервью – используются только в виде агрегированных усредненных и анонимных данных.</w:t>
      </w:r>
    </w:p>
    <w:p w:rsidR="00A450E5" w:rsidRDefault="00A450E5" w:rsidP="00A450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0E5">
        <w:rPr>
          <w:rFonts w:ascii="Times New Roman" w:hAnsi="Times New Roman" w:cs="Times New Roman"/>
          <w:b/>
          <w:sz w:val="28"/>
          <w:szCs w:val="28"/>
        </w:rPr>
        <w:t>Календарный план воспитательной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5"/>
        <w:gridCol w:w="2604"/>
        <w:gridCol w:w="1626"/>
        <w:gridCol w:w="1816"/>
        <w:gridCol w:w="2554"/>
      </w:tblGrid>
      <w:tr w:rsidR="00A450E5" w:rsidTr="00A450E5">
        <w:tc>
          <w:tcPr>
            <w:tcW w:w="745" w:type="dxa"/>
          </w:tcPr>
          <w:p w:rsidR="00A450E5" w:rsidRDefault="00A450E5" w:rsidP="00A45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</w:t>
            </w:r>
          </w:p>
        </w:tc>
        <w:tc>
          <w:tcPr>
            <w:tcW w:w="2604" w:type="dxa"/>
          </w:tcPr>
          <w:p w:rsidR="00A450E5" w:rsidRDefault="00A450E5" w:rsidP="00A45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события, мероприятия</w:t>
            </w:r>
          </w:p>
        </w:tc>
        <w:tc>
          <w:tcPr>
            <w:tcW w:w="1626" w:type="dxa"/>
          </w:tcPr>
          <w:p w:rsidR="00A450E5" w:rsidRDefault="00A450E5" w:rsidP="00A45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1816" w:type="dxa"/>
          </w:tcPr>
          <w:p w:rsidR="00A450E5" w:rsidRDefault="00A450E5" w:rsidP="00A45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2554" w:type="dxa"/>
          </w:tcPr>
          <w:p w:rsidR="00A450E5" w:rsidRDefault="00A450E5" w:rsidP="00A45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 результат и информационный продукт, иллюстрирующий успешное достижение цели события</w:t>
            </w:r>
          </w:p>
        </w:tc>
      </w:tr>
      <w:tr w:rsidR="00A450E5" w:rsidTr="00A450E5">
        <w:tc>
          <w:tcPr>
            <w:tcW w:w="745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0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4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«Всемирный день доброты»</w:t>
            </w:r>
          </w:p>
        </w:tc>
        <w:tc>
          <w:tcPr>
            <w:tcW w:w="162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ноября</w:t>
            </w:r>
          </w:p>
        </w:tc>
        <w:tc>
          <w:tcPr>
            <w:tcW w:w="181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  <w:tc>
          <w:tcPr>
            <w:tcW w:w="2554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</w:t>
            </w:r>
          </w:p>
        </w:tc>
      </w:tr>
      <w:tr w:rsidR="00A450E5" w:rsidTr="00A450E5">
        <w:tc>
          <w:tcPr>
            <w:tcW w:w="745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0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04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матери»</w:t>
            </w:r>
          </w:p>
        </w:tc>
        <w:tc>
          <w:tcPr>
            <w:tcW w:w="162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ноября</w:t>
            </w:r>
          </w:p>
        </w:tc>
        <w:tc>
          <w:tcPr>
            <w:tcW w:w="181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Концерт </w:t>
            </w:r>
          </w:p>
        </w:tc>
        <w:tc>
          <w:tcPr>
            <w:tcW w:w="2554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Фотоотчет </w:t>
            </w:r>
          </w:p>
        </w:tc>
      </w:tr>
      <w:tr w:rsidR="00A450E5" w:rsidTr="00A450E5">
        <w:tc>
          <w:tcPr>
            <w:tcW w:w="745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0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4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«Красная ленточка»</w:t>
            </w:r>
          </w:p>
        </w:tc>
        <w:tc>
          <w:tcPr>
            <w:tcW w:w="162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декабря</w:t>
            </w:r>
          </w:p>
        </w:tc>
        <w:tc>
          <w:tcPr>
            <w:tcW w:w="181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Активная перемена</w:t>
            </w:r>
          </w:p>
        </w:tc>
        <w:tc>
          <w:tcPr>
            <w:tcW w:w="2554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Фотоотчет </w:t>
            </w:r>
          </w:p>
        </w:tc>
      </w:tr>
      <w:tr w:rsidR="00A450E5" w:rsidTr="00A450E5">
        <w:tc>
          <w:tcPr>
            <w:tcW w:w="745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0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04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«Международный день волонтера»</w:t>
            </w:r>
          </w:p>
        </w:tc>
        <w:tc>
          <w:tcPr>
            <w:tcW w:w="162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декабря</w:t>
            </w:r>
          </w:p>
        </w:tc>
        <w:tc>
          <w:tcPr>
            <w:tcW w:w="181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-игра</w:t>
            </w:r>
          </w:p>
        </w:tc>
        <w:tc>
          <w:tcPr>
            <w:tcW w:w="2554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Фотоотчет </w:t>
            </w:r>
          </w:p>
        </w:tc>
      </w:tr>
      <w:tr w:rsidR="00A450E5" w:rsidTr="00A450E5">
        <w:tc>
          <w:tcPr>
            <w:tcW w:w="745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0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04" w:type="dxa"/>
          </w:tcPr>
          <w:p w:rsidR="00A450E5" w:rsidRPr="00A450E5" w:rsidRDefault="00A450E5" w:rsidP="00A450E5">
            <w:pPr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«Международный день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книгодарения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февраля</w:t>
            </w:r>
          </w:p>
        </w:tc>
        <w:tc>
          <w:tcPr>
            <w:tcW w:w="1816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</w:p>
        </w:tc>
        <w:tc>
          <w:tcPr>
            <w:tcW w:w="2554" w:type="dxa"/>
          </w:tcPr>
          <w:p w:rsidR="00A450E5" w:rsidRPr="00A450E5" w:rsidRDefault="00A450E5" w:rsidP="00A45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книг для школьной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бмблиотеки</w:t>
            </w:r>
            <w:proofErr w:type="spellEnd"/>
          </w:p>
        </w:tc>
      </w:tr>
    </w:tbl>
    <w:p w:rsidR="00A450E5" w:rsidRPr="00A450E5" w:rsidRDefault="00A450E5" w:rsidP="00A450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450E5" w:rsidRPr="00A45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36"/>
    <w:rsid w:val="001047C2"/>
    <w:rsid w:val="00177FB0"/>
    <w:rsid w:val="002D5F0E"/>
    <w:rsid w:val="00461791"/>
    <w:rsid w:val="00483ED2"/>
    <w:rsid w:val="00517232"/>
    <w:rsid w:val="007136E9"/>
    <w:rsid w:val="00812F22"/>
    <w:rsid w:val="00A0701E"/>
    <w:rsid w:val="00A450E5"/>
    <w:rsid w:val="00AA1536"/>
    <w:rsid w:val="00B87036"/>
    <w:rsid w:val="00E62172"/>
    <w:rsid w:val="00E935C7"/>
    <w:rsid w:val="00EA3F06"/>
    <w:rsid w:val="00EE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5410A-B0BC-4491-905A-DD33955C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7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Buhgalteria-5</cp:lastModifiedBy>
  <cp:revision>8</cp:revision>
  <cp:lastPrinted>2023-08-25T06:26:00Z</cp:lastPrinted>
  <dcterms:created xsi:type="dcterms:W3CDTF">2023-08-16T12:50:00Z</dcterms:created>
  <dcterms:modified xsi:type="dcterms:W3CDTF">2023-08-25T06:27:00Z</dcterms:modified>
</cp:coreProperties>
</file>