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27739" w:rsidRPr="00894495" w:rsidRDefault="00E27739" w:rsidP="00E2773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средняя общеобразовательная школа № 77  г. Липецка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0"/>
        <w:gridCol w:w="4229"/>
      </w:tblGrid>
      <w:tr w:rsidR="00E27739" w:rsidRPr="00894495" w:rsidTr="00D12B6B">
        <w:tc>
          <w:tcPr>
            <w:tcW w:w="4810" w:type="dxa"/>
          </w:tcPr>
          <w:p w:rsidR="00E27739" w:rsidRPr="00894495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E27739" w:rsidRPr="00894495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 № </w:t>
            </w:r>
            <w:r w:rsidR="008B3CAC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от  </w:t>
            </w:r>
            <w:r w:rsidR="008B3CAC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 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D12B6B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7138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E27739" w:rsidRPr="00894495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E27739" w:rsidRPr="00894495" w:rsidRDefault="00E27739" w:rsidP="00E27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4229" w:type="dxa"/>
          </w:tcPr>
          <w:p w:rsidR="00E27739" w:rsidRPr="00894495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27739" w:rsidRPr="00894495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E27739" w:rsidRPr="00894495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Липецка №</w:t>
            </w:r>
            <w:r w:rsidR="00D12B6B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8B3CAC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12B6B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-0 </w:t>
            </w:r>
          </w:p>
          <w:p w:rsidR="00E27739" w:rsidRPr="00894495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8B3CAC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D12B6B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7138"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E27739" w:rsidRPr="00894495" w:rsidRDefault="00E27739" w:rsidP="00E277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ДОПОЛНИТЕЛЬНАЯ ОБЩЕОБРАЗОВАТЕЛЬНАЯ ОБЩЕРАЗВИВАЮЩАЯ ПРОГРАММА 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39D" w:rsidRPr="00894495" w:rsidRDefault="00A9039D" w:rsidP="00A9039D">
      <w:pPr>
        <w:spacing w:after="0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894495">
        <w:rPr>
          <w:rFonts w:ascii="Times New Roman" w:eastAsia="SimSun" w:hAnsi="Times New Roman" w:cs="Times New Roman"/>
          <w:sz w:val="28"/>
          <w:szCs w:val="28"/>
        </w:rPr>
        <w:t>художественной направленности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894495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894495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«ПАЛИТРА»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возраст обучающихся: 1</w:t>
      </w:r>
      <w:r w:rsidR="004F0EAB" w:rsidRPr="00894495">
        <w:rPr>
          <w:rFonts w:ascii="Times New Roman" w:hAnsi="Times New Roman" w:cs="Times New Roman"/>
          <w:sz w:val="28"/>
          <w:szCs w:val="28"/>
        </w:rPr>
        <w:t>2</w:t>
      </w:r>
      <w:r w:rsidRPr="00894495">
        <w:rPr>
          <w:rFonts w:ascii="Times New Roman" w:hAnsi="Times New Roman" w:cs="Times New Roman"/>
          <w:sz w:val="28"/>
          <w:szCs w:val="28"/>
        </w:rPr>
        <w:t>-1</w:t>
      </w:r>
      <w:r w:rsidR="008B3CAC" w:rsidRPr="00894495">
        <w:rPr>
          <w:rFonts w:ascii="Times New Roman" w:hAnsi="Times New Roman" w:cs="Times New Roman"/>
          <w:sz w:val="28"/>
          <w:szCs w:val="28"/>
        </w:rPr>
        <w:t>5</w:t>
      </w:r>
      <w:r w:rsidRPr="00894495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6A62F1" w:rsidP="006A62F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  <w:r w:rsidR="00E27739" w:rsidRPr="00894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Лисова М.В., 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изобразительного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искусства</w:t>
      </w: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E27739" w:rsidP="00E27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739" w:rsidRPr="00894495" w:rsidRDefault="00D12B6B" w:rsidP="00E27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г. Липецк, 202</w:t>
      </w:r>
      <w:r w:rsidR="00EF7138" w:rsidRPr="00894495">
        <w:rPr>
          <w:rFonts w:ascii="Times New Roman" w:hAnsi="Times New Roman" w:cs="Times New Roman"/>
          <w:sz w:val="28"/>
          <w:szCs w:val="28"/>
        </w:rPr>
        <w:t>3</w:t>
      </w:r>
      <w:r w:rsidR="00E27739" w:rsidRPr="00894495">
        <w:rPr>
          <w:rFonts w:ascii="Times New Roman" w:hAnsi="Times New Roman" w:cs="Times New Roman"/>
          <w:sz w:val="28"/>
          <w:szCs w:val="28"/>
        </w:rPr>
        <w:t>г.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27739" w:rsidRPr="00894495" w:rsidRDefault="00E27739" w:rsidP="00E27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739" w:rsidRPr="00894495" w:rsidRDefault="00E27739" w:rsidP="00780DF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        </w:t>
      </w:r>
      <w:r w:rsidR="00780DFD" w:rsidRPr="00894495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 общеразвивающая  программа </w:t>
      </w:r>
      <w:r w:rsidR="00780DFD" w:rsidRPr="00894495">
        <w:rPr>
          <w:rFonts w:ascii="Times New Roman" w:hAnsi="Times New Roman" w:cs="Times New Roman"/>
          <w:iCs/>
          <w:sz w:val="28"/>
          <w:szCs w:val="28"/>
        </w:rPr>
        <w:t>«Палитра»</w:t>
      </w:r>
      <w:r w:rsidR="00780DFD" w:rsidRPr="00894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0DFD" w:rsidRPr="00894495">
        <w:rPr>
          <w:rFonts w:ascii="Times New Roman" w:hAnsi="Times New Roman" w:cs="Times New Roman"/>
          <w:b/>
          <w:sz w:val="28"/>
          <w:szCs w:val="28"/>
          <w:u w:val="single"/>
        </w:rPr>
        <w:t>художественной направленности</w:t>
      </w:r>
      <w:r w:rsidR="00780DFD" w:rsidRPr="0089449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0DFD" w:rsidRPr="00894495">
        <w:rPr>
          <w:rFonts w:ascii="Times New Roman" w:hAnsi="Times New Roman" w:cs="Times New Roman"/>
          <w:sz w:val="28"/>
          <w:szCs w:val="28"/>
        </w:rPr>
        <w:t xml:space="preserve">  </w:t>
      </w:r>
      <w:r w:rsidR="00780DFD" w:rsidRPr="00894495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780DFD" w:rsidRPr="00894495" w:rsidRDefault="00780DFD" w:rsidP="00780DFD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b/>
          <w:sz w:val="28"/>
          <w:szCs w:val="28"/>
        </w:rPr>
        <w:t>Актуальность программы</w:t>
      </w:r>
      <w:r w:rsidRPr="00894495">
        <w:rPr>
          <w:rFonts w:ascii="Times New Roman" w:hAnsi="Times New Roman"/>
          <w:sz w:val="28"/>
          <w:szCs w:val="28"/>
        </w:rPr>
        <w:t xml:space="preserve"> –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</w:t>
      </w:r>
      <w:r w:rsidR="00066290" w:rsidRPr="00894495">
        <w:rPr>
          <w:rFonts w:ascii="Times New Roman" w:hAnsi="Times New Roman"/>
          <w:color w:val="000000" w:themeColor="text1"/>
          <w:sz w:val="28"/>
        </w:rPr>
        <w:t>Программа направлена на создание системы деятельности по развитию интеллектуальных и творческих способностей учащихся, развитию одаренности и на поддержку детей с особыми образовательными потребностями (одаренных детей)</w:t>
      </w:r>
    </w:p>
    <w:p w:rsidR="00066290" w:rsidRPr="00894495" w:rsidRDefault="00066290" w:rsidP="004F0E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</w:t>
      </w:r>
      <w:r w:rsidR="00780DFD" w:rsidRPr="00894495">
        <w:rPr>
          <w:rFonts w:ascii="Times New Roman" w:hAnsi="Times New Roman" w:cs="Times New Roman"/>
          <w:b/>
          <w:sz w:val="28"/>
          <w:szCs w:val="28"/>
        </w:rPr>
        <w:t>тличительные особенности программы</w:t>
      </w:r>
      <w:r w:rsidR="00780DFD" w:rsidRPr="00894495">
        <w:rPr>
          <w:rFonts w:ascii="Times New Roman" w:hAnsi="Times New Roman" w:cs="Times New Roman"/>
          <w:sz w:val="28"/>
          <w:szCs w:val="28"/>
        </w:rPr>
        <w:t xml:space="preserve"> –</w:t>
      </w:r>
      <w:r w:rsidRPr="00894495">
        <w:rPr>
          <w:rFonts w:ascii="Times New Roman" w:hAnsi="Times New Roman" w:cs="Times New Roman"/>
          <w:sz w:val="28"/>
          <w:szCs w:val="28"/>
        </w:rPr>
        <w:t xml:space="preserve"> </w:t>
      </w:r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>программа располагает большими обучающими и воспитательными возможностями. В процессе обучения по программе ребёнок осваивает целый ряд графических и живописных навыков. При этом у учащихся развивается произвольное внимание, зрительная память, глазомер, чувство цвета, формы, ритма, правильное восприятие пространственных представлений.</w:t>
      </w:r>
    </w:p>
    <w:p w:rsidR="00780DFD" w:rsidRPr="00894495" w:rsidRDefault="00066290" w:rsidP="004F0EA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>Занятия по программе формируют и развивают речь учащихся, умение общаться друг с другом, поддерживать доброжелательную атмосферу в коллективе, правильно оценивать и анализировать свою работу и работу товарищей</w:t>
      </w:r>
      <w:r w:rsidR="004F0EAB" w:rsidRPr="00894495">
        <w:rPr>
          <w:rStyle w:val="normaltextrun"/>
          <w:rFonts w:ascii="Times New Roman" w:hAnsi="Times New Roman" w:cs="Times New Roman"/>
          <w:sz w:val="28"/>
          <w:szCs w:val="28"/>
        </w:rPr>
        <w:t xml:space="preserve">. </w:t>
      </w:r>
      <w:r w:rsidR="004F0EAB" w:rsidRPr="0089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Новизна</w:t>
      </w:r>
      <w:r w:rsidR="004F0EAB" w:rsidRPr="00894495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программы заключается в том, что она занимает промежуточное положение между программами обучения изобразительной деятельности в общеобразовательных школах и учебными программами специализированных художественных школ. Как и общеобразовательные программы, данный курс доступен для каждого желающего ребенка и не требует наличия у него хорошо развитых художественных способностей (к</w:t>
      </w:r>
      <w:r w:rsidR="008D25AA" w:rsidRPr="00894495">
        <w:rPr>
          <w:rFonts w:ascii="Times New Roman" w:eastAsia="Times New Roman" w:hAnsi="Times New Roman" w:cs="Times New Roman"/>
          <w:color w:val="000000"/>
          <w:sz w:val="28"/>
          <w:szCs w:val="28"/>
        </w:rPr>
        <w:t>ак в специализированной школе).</w:t>
      </w:r>
    </w:p>
    <w:p w:rsidR="004F0EAB" w:rsidRPr="00894495" w:rsidRDefault="004F0EAB" w:rsidP="00273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А</w:t>
      </w:r>
      <w:r w:rsidR="00780DFD" w:rsidRPr="00894495">
        <w:rPr>
          <w:rFonts w:ascii="Times New Roman" w:hAnsi="Times New Roman" w:cs="Times New Roman"/>
          <w:b/>
          <w:sz w:val="28"/>
          <w:szCs w:val="28"/>
        </w:rPr>
        <w:t>дресат программы</w:t>
      </w:r>
      <w:r w:rsidR="00780DFD" w:rsidRPr="00894495">
        <w:rPr>
          <w:rFonts w:ascii="Times New Roman" w:hAnsi="Times New Roman" w:cs="Times New Roman"/>
          <w:sz w:val="28"/>
          <w:szCs w:val="28"/>
        </w:rPr>
        <w:t xml:space="preserve"> – </w:t>
      </w:r>
      <w:r w:rsidRPr="00894495">
        <w:rPr>
          <w:rFonts w:ascii="Times New Roman" w:hAnsi="Times New Roman" w:cs="Times New Roman"/>
          <w:sz w:val="28"/>
          <w:szCs w:val="28"/>
        </w:rPr>
        <w:t>учащиеся 12-15 лет. В кружок принимаются все желающие, категория детей: дети с ОВЗ, дети, находящиеся в трудной жизненной ситуации, одаренные дети.</w:t>
      </w:r>
      <w:r w:rsidRPr="00894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36BD" w:rsidRPr="00894495" w:rsidRDefault="004F0EAB" w:rsidP="00273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 w:rsidRPr="00894495">
        <w:rPr>
          <w:rFonts w:ascii="Times New Roman" w:hAnsi="Times New Roman" w:cs="Times New Roman"/>
          <w:sz w:val="28"/>
          <w:szCs w:val="28"/>
        </w:rPr>
        <w:t xml:space="preserve"> - очная. </w:t>
      </w:r>
      <w:r w:rsidR="002736BD" w:rsidRPr="00894495">
        <w:rPr>
          <w:rFonts w:ascii="Times New Roman" w:eastAsia="Times New Roman" w:hAnsi="Times New Roman" w:cs="Times New Roman"/>
          <w:sz w:val="28"/>
        </w:rPr>
        <w:t>Уровень программы - базовый.  Освоение дополнительной общеобразовательной общеразвивающей программы предполагает получение обучающимися базовых знаний по</w:t>
      </w:r>
      <w:r w:rsidR="002736BD" w:rsidRPr="00894495">
        <w:rPr>
          <w:rFonts w:ascii="Times New Roman" w:hAnsi="Times New Roman" w:cs="Times New Roman"/>
          <w:sz w:val="28"/>
          <w:szCs w:val="28"/>
        </w:rPr>
        <w:t xml:space="preserve"> изобразительному искусству.</w:t>
      </w:r>
    </w:p>
    <w:p w:rsidR="004F0EAB" w:rsidRPr="00894495" w:rsidRDefault="002736BD" w:rsidP="00273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 </w:t>
      </w:r>
      <w:r w:rsidR="004F0EAB" w:rsidRPr="00894495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процесса:</w:t>
      </w:r>
      <w:r w:rsidR="004F0EAB" w:rsidRPr="00894495">
        <w:rPr>
          <w:rFonts w:ascii="Times New Roman" w:hAnsi="Times New Roman" w:cs="Times New Roman"/>
          <w:sz w:val="28"/>
          <w:szCs w:val="28"/>
        </w:rPr>
        <w:t xml:space="preserve"> занятия формируются по группам из обучающихся разного возраста. Состав группы постоянный. </w:t>
      </w:r>
    </w:p>
    <w:p w:rsidR="004F0EAB" w:rsidRPr="00894495" w:rsidRDefault="004F0EAB" w:rsidP="00273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4F0EAB" w:rsidRPr="00894495" w:rsidRDefault="004F0EAB" w:rsidP="004F0E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 Продолжительность</w:t>
      </w:r>
      <w:r w:rsidR="002736BD" w:rsidRPr="00894495">
        <w:rPr>
          <w:rFonts w:ascii="Times New Roman" w:hAnsi="Times New Roman" w:cs="Times New Roman"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sz w:val="28"/>
          <w:szCs w:val="28"/>
        </w:rPr>
        <w:t>-</w:t>
      </w:r>
      <w:r w:rsidR="002736BD" w:rsidRPr="00894495">
        <w:rPr>
          <w:rFonts w:ascii="Times New Roman" w:hAnsi="Times New Roman" w:cs="Times New Roman"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sz w:val="28"/>
          <w:szCs w:val="28"/>
        </w:rPr>
        <w:t>45 минут, 1 раз в неделю.</w:t>
      </w:r>
    </w:p>
    <w:p w:rsidR="002B10FA" w:rsidRPr="00894495" w:rsidRDefault="002B10FA" w:rsidP="002B10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894495">
        <w:rPr>
          <w:rFonts w:ascii="Times New Roman" w:hAnsi="Times New Roman" w:cs="Times New Roman"/>
          <w:sz w:val="28"/>
          <w:szCs w:val="28"/>
        </w:rPr>
        <w:t xml:space="preserve"> создание условий для </w:t>
      </w:r>
    </w:p>
    <w:p w:rsidR="002B10FA" w:rsidRPr="00894495" w:rsidRDefault="002B10FA" w:rsidP="002B10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-обеспечение духовно-нравственного, гражданско-патриотического воспитания обучающихся;</w:t>
      </w:r>
    </w:p>
    <w:p w:rsidR="002B10FA" w:rsidRPr="00894495" w:rsidRDefault="002B10FA" w:rsidP="002B10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</w:t>
      </w:r>
      <w:r w:rsidR="00894495" w:rsidRPr="008944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94495" w:rsidRPr="0089449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формирование и развитие творческих способностей детей, удовлетворение их индивидуальных потребностей в </w:t>
      </w:r>
      <w:r w:rsidR="002B3F29" w:rsidRPr="0089449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интеллектуальном</w:t>
      </w:r>
      <w:r w:rsidR="00894495" w:rsidRPr="0089449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нравственном совершенствовании, а также на организацию их свободного времени</w:t>
      </w:r>
      <w:r w:rsidRPr="0089449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E27739" w:rsidRPr="00894495" w:rsidRDefault="002B10FA" w:rsidP="00894495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-удовлетворение индивидуальных потребностей обучающихся в художественно-эстетическом развитии совершенствовании; выявление, развитие и поддержку обучающихся, проявивших выдающиеся способности.</w:t>
      </w:r>
    </w:p>
    <w:p w:rsidR="00E27739" w:rsidRPr="00894495" w:rsidRDefault="00E27739" w:rsidP="00E27739">
      <w:pPr>
        <w:pStyle w:val="Default"/>
        <w:rPr>
          <w:b/>
          <w:bCs/>
          <w:sz w:val="28"/>
          <w:szCs w:val="28"/>
        </w:rPr>
      </w:pPr>
      <w:r w:rsidRPr="00894495">
        <w:rPr>
          <w:b/>
          <w:bCs/>
          <w:sz w:val="28"/>
          <w:szCs w:val="28"/>
        </w:rPr>
        <w:t xml:space="preserve">Задачи программы </w:t>
      </w:r>
    </w:p>
    <w:p w:rsidR="00E27739" w:rsidRPr="00894495" w:rsidRDefault="00E27739" w:rsidP="00E27739">
      <w:pPr>
        <w:pStyle w:val="Default"/>
        <w:rPr>
          <w:b/>
          <w:bCs/>
          <w:sz w:val="28"/>
          <w:szCs w:val="28"/>
        </w:rPr>
      </w:pPr>
    </w:p>
    <w:p w:rsidR="00E27739" w:rsidRPr="00894495" w:rsidRDefault="00E27739" w:rsidP="00E27739">
      <w:pPr>
        <w:pStyle w:val="Default"/>
        <w:jc w:val="both"/>
        <w:rPr>
          <w:bCs/>
          <w:i/>
          <w:sz w:val="28"/>
          <w:szCs w:val="28"/>
        </w:rPr>
      </w:pPr>
      <w:r w:rsidRPr="00894495">
        <w:rPr>
          <w:b/>
          <w:bCs/>
          <w:sz w:val="28"/>
          <w:szCs w:val="28"/>
        </w:rPr>
        <w:t>Обучающие</w:t>
      </w:r>
      <w:r w:rsidRPr="00894495">
        <w:rPr>
          <w:bCs/>
          <w:sz w:val="28"/>
          <w:szCs w:val="28"/>
        </w:rPr>
        <w:t xml:space="preserve"> </w:t>
      </w:r>
      <w:r w:rsidRPr="00894495">
        <w:rPr>
          <w:bCs/>
          <w:i/>
          <w:sz w:val="28"/>
          <w:szCs w:val="28"/>
        </w:rPr>
        <w:t>(связанны с овладением детьми основами изобразительной деятельности)</w:t>
      </w:r>
    </w:p>
    <w:p w:rsidR="00E27739" w:rsidRPr="00894495" w:rsidRDefault="00E27739" w:rsidP="00E27739">
      <w:pPr>
        <w:pStyle w:val="Default"/>
        <w:jc w:val="both"/>
        <w:rPr>
          <w:bCs/>
          <w:sz w:val="28"/>
          <w:szCs w:val="28"/>
        </w:rPr>
      </w:pPr>
      <w:r w:rsidRPr="00894495">
        <w:rPr>
          <w:bCs/>
          <w:sz w:val="28"/>
          <w:szCs w:val="28"/>
        </w:rPr>
        <w:t>-содействовать овладению навыками и умениями изобразительной деятельности, усвоению знаний о разнообразных материалах, используемых на занятиях рисованием;</w:t>
      </w:r>
    </w:p>
    <w:p w:rsidR="00E27739" w:rsidRPr="00894495" w:rsidRDefault="00E27739" w:rsidP="00E27739">
      <w:pPr>
        <w:pStyle w:val="Default"/>
        <w:jc w:val="both"/>
        <w:rPr>
          <w:bCs/>
          <w:sz w:val="28"/>
          <w:szCs w:val="28"/>
        </w:rPr>
      </w:pPr>
      <w:r w:rsidRPr="00894495">
        <w:rPr>
          <w:bCs/>
          <w:sz w:val="28"/>
          <w:szCs w:val="28"/>
        </w:rPr>
        <w:t>- обучить технике рисунка (живописи);</w:t>
      </w:r>
    </w:p>
    <w:p w:rsidR="00E27739" w:rsidRPr="00894495" w:rsidRDefault="00E27739" w:rsidP="00E27739">
      <w:pPr>
        <w:pStyle w:val="Default"/>
        <w:jc w:val="both"/>
        <w:rPr>
          <w:bCs/>
          <w:sz w:val="28"/>
          <w:szCs w:val="28"/>
        </w:rPr>
      </w:pPr>
      <w:r w:rsidRPr="00894495">
        <w:rPr>
          <w:bCs/>
          <w:sz w:val="28"/>
          <w:szCs w:val="28"/>
        </w:rPr>
        <w:t>- научить правильному использованию композиционных средств;</w:t>
      </w:r>
    </w:p>
    <w:p w:rsidR="00E27739" w:rsidRPr="00894495" w:rsidRDefault="00E27739" w:rsidP="00E27739">
      <w:pPr>
        <w:pStyle w:val="Default"/>
        <w:jc w:val="both"/>
        <w:rPr>
          <w:bCs/>
          <w:sz w:val="28"/>
          <w:szCs w:val="28"/>
        </w:rPr>
      </w:pPr>
      <w:r w:rsidRPr="00894495">
        <w:rPr>
          <w:bCs/>
          <w:sz w:val="28"/>
          <w:szCs w:val="28"/>
        </w:rPr>
        <w:t>- обучить правильному изображению предмета (последовательность);</w:t>
      </w:r>
    </w:p>
    <w:p w:rsidR="00E27739" w:rsidRPr="00894495" w:rsidRDefault="00E27739" w:rsidP="00E27739">
      <w:pPr>
        <w:pStyle w:val="Default"/>
        <w:jc w:val="both"/>
        <w:rPr>
          <w:bCs/>
          <w:sz w:val="28"/>
          <w:szCs w:val="28"/>
        </w:rPr>
      </w:pPr>
      <w:r w:rsidRPr="00894495">
        <w:rPr>
          <w:bCs/>
          <w:sz w:val="28"/>
          <w:szCs w:val="28"/>
        </w:rPr>
        <w:t>-научить строить предметы, архитектурные объекты, используя линей</w:t>
      </w:r>
      <w:r w:rsidR="00D75531">
        <w:rPr>
          <w:bCs/>
          <w:sz w:val="28"/>
          <w:szCs w:val="28"/>
        </w:rPr>
        <w:t>ную перспективу, воздушную перс</w:t>
      </w:r>
      <w:r w:rsidRPr="00894495">
        <w:rPr>
          <w:bCs/>
          <w:sz w:val="28"/>
          <w:szCs w:val="28"/>
        </w:rPr>
        <w:t>пективу.</w:t>
      </w:r>
    </w:p>
    <w:p w:rsidR="00E27739" w:rsidRPr="00894495" w:rsidRDefault="00E27739" w:rsidP="00E27739">
      <w:pPr>
        <w:pStyle w:val="Default"/>
        <w:jc w:val="both"/>
        <w:rPr>
          <w:sz w:val="28"/>
          <w:szCs w:val="28"/>
        </w:rPr>
      </w:pPr>
      <w:r w:rsidRPr="00894495">
        <w:rPr>
          <w:b/>
          <w:bCs/>
          <w:sz w:val="28"/>
          <w:szCs w:val="28"/>
        </w:rPr>
        <w:t>Развивающие</w:t>
      </w:r>
      <w:r w:rsidRPr="00894495">
        <w:rPr>
          <w:bCs/>
          <w:sz w:val="28"/>
          <w:szCs w:val="28"/>
        </w:rPr>
        <w:t xml:space="preserve"> </w:t>
      </w:r>
      <w:r w:rsidRPr="00894495">
        <w:rPr>
          <w:i/>
          <w:iCs/>
          <w:sz w:val="28"/>
          <w:szCs w:val="28"/>
        </w:rPr>
        <w:t xml:space="preserve">(связаны с совершенствованием общих способностей обучающихся и приобретением детьми </w:t>
      </w:r>
      <w:proofErr w:type="spellStart"/>
      <w:r w:rsidRPr="00894495">
        <w:rPr>
          <w:i/>
          <w:iCs/>
          <w:sz w:val="28"/>
          <w:szCs w:val="28"/>
        </w:rPr>
        <w:t>общеучебных</w:t>
      </w:r>
      <w:proofErr w:type="spellEnd"/>
      <w:r w:rsidRPr="00894495">
        <w:rPr>
          <w:i/>
          <w:iCs/>
          <w:sz w:val="28"/>
          <w:szCs w:val="28"/>
        </w:rPr>
        <w:t xml:space="preserve"> умений и навыков, обеспечивающих освоение содержания программы)</w:t>
      </w:r>
      <w:r w:rsidRPr="00894495">
        <w:rPr>
          <w:sz w:val="28"/>
          <w:szCs w:val="28"/>
        </w:rPr>
        <w:t xml:space="preserve">: </w:t>
      </w:r>
    </w:p>
    <w:p w:rsidR="00E27739" w:rsidRPr="00894495" w:rsidRDefault="00E27739" w:rsidP="00E27739">
      <w:pPr>
        <w:pStyle w:val="Default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развитие у детей чувственно-эмоциональных проявлений: внимания, памяти, фантазии, воображения; </w:t>
      </w:r>
    </w:p>
    <w:p w:rsidR="00E27739" w:rsidRPr="00894495" w:rsidRDefault="00E27739" w:rsidP="00E27739">
      <w:pPr>
        <w:pStyle w:val="Default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развитие колористического видения; </w:t>
      </w:r>
    </w:p>
    <w:p w:rsidR="00E27739" w:rsidRPr="00894495" w:rsidRDefault="00E27739" w:rsidP="00E27739">
      <w:pPr>
        <w:pStyle w:val="Default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развитие художественного вкуса, способности видеть и понимать прекрасное; </w:t>
      </w:r>
    </w:p>
    <w:p w:rsidR="00E27739" w:rsidRPr="00894495" w:rsidRDefault="00E27739" w:rsidP="00E27739">
      <w:pPr>
        <w:pStyle w:val="Default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-улучшение моторики, пластичности, гибкости рук и точности глазомера; </w:t>
      </w:r>
    </w:p>
    <w:p w:rsidR="00E27739" w:rsidRPr="00894495" w:rsidRDefault="00E27739" w:rsidP="00E27739">
      <w:pPr>
        <w:pStyle w:val="a7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E27739" w:rsidRPr="00894495" w:rsidRDefault="00E27739" w:rsidP="00E27739">
      <w:pPr>
        <w:pStyle w:val="a7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E27739" w:rsidRPr="00894495" w:rsidRDefault="00E27739" w:rsidP="00E27739">
      <w:pPr>
        <w:pStyle w:val="a7"/>
        <w:jc w:val="both"/>
        <w:rPr>
          <w:sz w:val="28"/>
          <w:szCs w:val="28"/>
        </w:rPr>
      </w:pPr>
      <w:r w:rsidRPr="00894495">
        <w:rPr>
          <w:b/>
          <w:bCs/>
          <w:sz w:val="28"/>
          <w:szCs w:val="28"/>
        </w:rPr>
        <w:t>Воспитательные</w:t>
      </w:r>
      <w:r w:rsidRPr="00894495">
        <w:rPr>
          <w:bCs/>
          <w:sz w:val="28"/>
          <w:szCs w:val="28"/>
        </w:rPr>
        <w:t xml:space="preserve"> </w:t>
      </w:r>
      <w:r w:rsidRPr="00894495">
        <w:rPr>
          <w:sz w:val="28"/>
          <w:szCs w:val="28"/>
        </w:rPr>
        <w:t>(</w:t>
      </w:r>
      <w:r w:rsidRPr="00894495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894495">
        <w:rPr>
          <w:sz w:val="28"/>
          <w:szCs w:val="28"/>
        </w:rPr>
        <w:t xml:space="preserve">): </w:t>
      </w:r>
    </w:p>
    <w:p w:rsidR="00E27739" w:rsidRPr="00894495" w:rsidRDefault="00E27739" w:rsidP="00E27739">
      <w:pPr>
        <w:pStyle w:val="a7"/>
        <w:tabs>
          <w:tab w:val="left" w:pos="142"/>
        </w:tabs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формирование у детей устойчивого интереса к искусству и занятиям художественным творчеством; </w:t>
      </w:r>
    </w:p>
    <w:p w:rsidR="00E27739" w:rsidRPr="00894495" w:rsidRDefault="00E27739" w:rsidP="00E27739">
      <w:pPr>
        <w:pStyle w:val="a7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формирование уважительного отношения к искусству разных стран и народов; </w:t>
      </w:r>
    </w:p>
    <w:p w:rsidR="00E27739" w:rsidRPr="00894495" w:rsidRDefault="00E27739" w:rsidP="00E27739">
      <w:pPr>
        <w:pStyle w:val="a7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- воспитание терпения, воли, усидчивости, трудолюбия; </w:t>
      </w:r>
    </w:p>
    <w:p w:rsidR="00291FF6" w:rsidRPr="00894495" w:rsidRDefault="00E27739" w:rsidP="005900DC">
      <w:pPr>
        <w:pStyle w:val="a7"/>
        <w:shd w:val="clear" w:color="auto" w:fill="FFFFFF" w:themeFill="background1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воспитание аккуратности.</w:t>
      </w:r>
    </w:p>
    <w:p w:rsidR="00753A26" w:rsidRPr="00894495" w:rsidRDefault="00753A26" w:rsidP="00753A26">
      <w:pPr>
        <w:pStyle w:val="a7"/>
        <w:jc w:val="both"/>
        <w:rPr>
          <w:b/>
          <w:sz w:val="28"/>
          <w:szCs w:val="28"/>
        </w:rPr>
      </w:pPr>
      <w:r w:rsidRPr="00894495">
        <w:rPr>
          <w:b/>
          <w:sz w:val="28"/>
          <w:szCs w:val="28"/>
        </w:rPr>
        <w:lastRenderedPageBreak/>
        <w:t>Нормативные документы:</w:t>
      </w:r>
    </w:p>
    <w:p w:rsidR="00753A26" w:rsidRPr="00894495" w:rsidRDefault="00753A26" w:rsidP="00753A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 xml:space="preserve">Федеральный закон  Российской  Федерации  от  29  декабря  2012  г. </w:t>
      </w:r>
    </w:p>
    <w:p w:rsidR="00753A26" w:rsidRPr="00894495" w:rsidRDefault="00753A26" w:rsidP="00753A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N  273-ФЗ  «Об  образовании  в Российской  Федерации»</w:t>
      </w:r>
    </w:p>
    <w:p w:rsidR="00753A26" w:rsidRPr="00894495" w:rsidRDefault="00753A26" w:rsidP="00753A26">
      <w:pPr>
        <w:pStyle w:val="a3"/>
        <w:numPr>
          <w:ilvl w:val="0"/>
          <w:numId w:val="1"/>
        </w:numPr>
        <w:spacing w:after="100" w:line="240" w:lineRule="auto"/>
        <w:ind w:right="720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bCs/>
          <w:sz w:val="28"/>
          <w:szCs w:val="28"/>
        </w:rPr>
        <w:t>Концепция развития дополнительного образования детей до 2030 года (от 31 марта 2022 года №678-р)</w:t>
      </w:r>
    </w:p>
    <w:p w:rsidR="00753A26" w:rsidRPr="00894495" w:rsidRDefault="00753A26" w:rsidP="00753A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753A26" w:rsidRPr="00894495" w:rsidRDefault="00753A26" w:rsidP="00753A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4495">
        <w:rPr>
          <w:rFonts w:ascii="Times New Roman" w:hAnsi="Times New Roman"/>
          <w:b/>
          <w:sz w:val="28"/>
          <w:szCs w:val="28"/>
        </w:rPr>
        <w:t xml:space="preserve">«Санитарно-эпидемиологическими  требованиями  к  условиям и </w:t>
      </w:r>
    </w:p>
    <w:p w:rsidR="00753A26" w:rsidRPr="00894495" w:rsidRDefault="00753A26" w:rsidP="00753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организации обучения в общеобразовательных учреждениях  СанПиН  2.4.2.  2821-10».</w:t>
      </w:r>
    </w:p>
    <w:p w:rsidR="00753A26" w:rsidRPr="00894495" w:rsidRDefault="00753A26" w:rsidP="00753A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Положение о дополнительных  общеобразовательных  общеразвивающих программах - дополнительных  общеразвивающих  программах.</w:t>
      </w:r>
    </w:p>
    <w:p w:rsidR="00B95994" w:rsidRPr="00894495" w:rsidRDefault="00B95994" w:rsidP="00B95994">
      <w:pPr>
        <w:pStyle w:val="1"/>
        <w:tabs>
          <w:tab w:val="left" w:pos="0"/>
        </w:tabs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B95994" w:rsidRPr="00894495" w:rsidRDefault="00B95994" w:rsidP="00B95994">
      <w:pPr>
        <w:pStyle w:val="1"/>
        <w:tabs>
          <w:tab w:val="left" w:pos="0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894495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B14E37" w:rsidRPr="00894495" w:rsidRDefault="00B14E37" w:rsidP="0059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994" w:rsidRPr="00894495" w:rsidRDefault="00B95994" w:rsidP="00B9599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Программа содержит два учебных курса:</w:t>
      </w:r>
      <w:r w:rsidRPr="00894495">
        <w:rPr>
          <w:rFonts w:ascii="Times New Roman" w:hAnsi="Times New Roman"/>
          <w:i/>
          <w:sz w:val="28"/>
          <w:szCs w:val="28"/>
        </w:rPr>
        <w:t xml:space="preserve"> «Человек и искусство», «Мир творчества».</w:t>
      </w:r>
    </w:p>
    <w:p w:rsidR="00B95994" w:rsidRPr="00894495" w:rsidRDefault="00B95994" w:rsidP="00B95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Все учебные курсы в совокупности представляют собой единую методическую концепцию.</w:t>
      </w:r>
    </w:p>
    <w:p w:rsidR="00B95994" w:rsidRPr="00894495" w:rsidRDefault="00B95994" w:rsidP="00B95994">
      <w:pPr>
        <w:pStyle w:val="a7"/>
        <w:jc w:val="center"/>
        <w:rPr>
          <w:b/>
          <w:sz w:val="28"/>
          <w:szCs w:val="28"/>
        </w:rPr>
      </w:pPr>
    </w:p>
    <w:p w:rsidR="00B95994" w:rsidRPr="00894495" w:rsidRDefault="00B95994" w:rsidP="00B95994">
      <w:pPr>
        <w:pStyle w:val="a7"/>
        <w:jc w:val="center"/>
        <w:rPr>
          <w:b/>
          <w:sz w:val="28"/>
          <w:szCs w:val="28"/>
        </w:rPr>
      </w:pPr>
      <w:r w:rsidRPr="00894495">
        <w:rPr>
          <w:b/>
          <w:sz w:val="28"/>
          <w:szCs w:val="28"/>
        </w:rPr>
        <w:t>УЧЕБНЫЙ ПЛАН</w:t>
      </w:r>
    </w:p>
    <w:tbl>
      <w:tblPr>
        <w:tblW w:w="104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1134"/>
        <w:gridCol w:w="1276"/>
        <w:gridCol w:w="1560"/>
        <w:gridCol w:w="2835"/>
      </w:tblGrid>
      <w:tr w:rsidR="00B95994" w:rsidRPr="00894495" w:rsidTr="00B256C8">
        <w:trPr>
          <w:trHeight w:val="615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B95994" w:rsidRPr="00894495" w:rsidRDefault="00B95994" w:rsidP="00B256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 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курсы</w:t>
            </w:r>
          </w:p>
        </w:tc>
        <w:tc>
          <w:tcPr>
            <w:tcW w:w="397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 </w:t>
            </w:r>
          </w:p>
        </w:tc>
        <w:tc>
          <w:tcPr>
            <w:tcW w:w="2835" w:type="dxa"/>
            <w:vMerge w:val="restart"/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Формы  аттестации/</w:t>
            </w:r>
          </w:p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B95994" w:rsidRPr="00894495" w:rsidTr="00B256C8">
        <w:trPr>
          <w:trHeight w:val="34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vMerge/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5994" w:rsidRPr="00894495" w:rsidTr="00B256C8">
        <w:tc>
          <w:tcPr>
            <w:tcW w:w="710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«Человек и искусство»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5994" w:rsidRPr="00894495" w:rsidRDefault="00B95994" w:rsidP="00830F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F1F" w:rsidRPr="008944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95994" w:rsidRPr="00894495" w:rsidRDefault="00B95994" w:rsidP="00830F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F1F" w:rsidRPr="00894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B95994" w:rsidRPr="00894495" w:rsidRDefault="00B95994" w:rsidP="00B256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выставка творческих работ</w:t>
            </w:r>
          </w:p>
        </w:tc>
      </w:tr>
      <w:tr w:rsidR="00B95994" w:rsidRPr="00894495" w:rsidTr="00B256C8">
        <w:tc>
          <w:tcPr>
            <w:tcW w:w="710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95994" w:rsidRPr="00894495" w:rsidRDefault="00B95994" w:rsidP="00B256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«Мир творчества»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5994" w:rsidRPr="00894495" w:rsidRDefault="00830F1F" w:rsidP="00B256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95994" w:rsidRPr="00894495" w:rsidRDefault="00830F1F" w:rsidP="00B256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95994" w:rsidRPr="00894495" w:rsidRDefault="00B95994" w:rsidP="00B256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выставка творческих работ</w:t>
            </w:r>
          </w:p>
        </w:tc>
      </w:tr>
      <w:tr w:rsidR="00B95994" w:rsidRPr="00894495" w:rsidTr="00B256C8">
        <w:tc>
          <w:tcPr>
            <w:tcW w:w="710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5994" w:rsidRPr="00894495" w:rsidRDefault="00B95994" w:rsidP="00830F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0F1F" w:rsidRPr="008944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5994" w:rsidRPr="00894495" w:rsidRDefault="00B95994" w:rsidP="00B256C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95994" w:rsidRPr="00894495" w:rsidRDefault="00B95994" w:rsidP="00830F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F1F" w:rsidRPr="008944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B95994" w:rsidRPr="00894495" w:rsidRDefault="00B95994" w:rsidP="00B256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5994" w:rsidRPr="00894495" w:rsidRDefault="00B95994" w:rsidP="0059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22" w:rsidRPr="00894495" w:rsidRDefault="00BC4E22" w:rsidP="00BC4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22" w:rsidRPr="00894495" w:rsidRDefault="00BC4E22" w:rsidP="00BC4E2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Учебный курс   </w:t>
      </w:r>
      <w:r w:rsidRPr="00894495">
        <w:rPr>
          <w:rFonts w:ascii="Times New Roman" w:hAnsi="Times New Roman" w:cs="Times New Roman"/>
          <w:b/>
          <w:i/>
          <w:sz w:val="28"/>
          <w:szCs w:val="28"/>
        </w:rPr>
        <w:t>«Человек и искусство»  (27ч.)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Правила техники безопасности в кабинете ИЗО. Организация рабочего места.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Знакомство с художественными материалами и инструментами. 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Как я провел лето.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Монотипия «Осенний лес».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Гравюра на картоне.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</w:t>
      </w:r>
      <w:proofErr w:type="spellStart"/>
      <w:r w:rsidRPr="00894495">
        <w:rPr>
          <w:sz w:val="28"/>
          <w:szCs w:val="28"/>
        </w:rPr>
        <w:t>Граттаж</w:t>
      </w:r>
      <w:proofErr w:type="spellEnd"/>
      <w:r w:rsidRPr="00894495">
        <w:rPr>
          <w:sz w:val="28"/>
          <w:szCs w:val="28"/>
        </w:rPr>
        <w:t xml:space="preserve">. Линогравюра.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Гризайль.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Натюрморт.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lastRenderedPageBreak/>
        <w:t>Тема. Натюрморт в живописи.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Натюрморт в холодной и тёплой гамме.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Натюрморт в графике.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Набросок с натуры.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Групповой портрет.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Силуэт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Живописный портрет.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Рисунок человека с натуры.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Фигура человека в движении.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Линейная перспектива.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Воздушная </w:t>
      </w:r>
      <w:proofErr w:type="spellStart"/>
      <w:r w:rsidRPr="00894495">
        <w:rPr>
          <w:sz w:val="28"/>
          <w:szCs w:val="28"/>
        </w:rPr>
        <w:t>цветоперспектива</w:t>
      </w:r>
      <w:proofErr w:type="spellEnd"/>
      <w:r w:rsidRPr="00894495">
        <w:rPr>
          <w:sz w:val="28"/>
          <w:szCs w:val="28"/>
        </w:rPr>
        <w:t xml:space="preserve">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Работа на пленэре.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Весенний пейзаж.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Тематический пейзаж.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Промежуточная аттестация </w:t>
      </w:r>
    </w:p>
    <w:p w:rsidR="00BC4E22" w:rsidRPr="00894495" w:rsidRDefault="00BC4E22" w:rsidP="00BC4E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E22" w:rsidRPr="00894495" w:rsidRDefault="00BC4E22" w:rsidP="00BC4E2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Учебный курс </w:t>
      </w:r>
      <w:r w:rsidRPr="008944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b/>
          <w:i/>
          <w:sz w:val="28"/>
          <w:szCs w:val="28"/>
        </w:rPr>
        <w:t>«Мир творчества»  (7 ч.)</w:t>
      </w:r>
      <w:r w:rsidRPr="00894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Особенности русских народных промыслов.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Декоративная композиция (витраж).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Маски.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Фантазийные шляпы. 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Тема. Видео экскурсии в Государственную Третьяковскую Галерею, Музей изобразительных искусств им. А. С. Пушкина, Музей народов Востока и др.</w:t>
      </w:r>
    </w:p>
    <w:p w:rsidR="00BC4E22" w:rsidRPr="00894495" w:rsidRDefault="00BC4E22" w:rsidP="00BC4E22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Тема. Просмотр учебных творческих работ обучающихся в форме мини-выставки, обсуждение результатов работы. </w:t>
      </w:r>
    </w:p>
    <w:p w:rsidR="00BC4E22" w:rsidRPr="00894495" w:rsidRDefault="00BC4E22" w:rsidP="00BC4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Тема. Промежуточная аттестация. Выставка.</w:t>
      </w:r>
    </w:p>
    <w:p w:rsidR="00B95994" w:rsidRPr="00894495" w:rsidRDefault="00B95994" w:rsidP="0059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28F" w:rsidRPr="00894495" w:rsidRDefault="00BC4E22" w:rsidP="00BC4E22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01EE7" w:rsidRPr="00894495" w:rsidRDefault="00901EE7" w:rsidP="00901E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Первый курс.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детьми изобразительной грамоты. Дети будут знать специальную терминологию, получат  представление о видах и жанрах искусства, научатся обращаться с основными художественными материалами и инструментами изобразительного искусства.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К концу обучения дети будут </w:t>
      </w:r>
      <w:r w:rsidRPr="00894495">
        <w:rPr>
          <w:i/>
          <w:iCs/>
          <w:sz w:val="28"/>
          <w:szCs w:val="28"/>
        </w:rPr>
        <w:t xml:space="preserve">знать: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основные и дополнительные цвета;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цветовую гамму красок (тёплые, холодные цвета);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-понятие симметрии;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контрасты форм;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свойства красок и графических материалов;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азы воздушной перспективы (дальше, ближе);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-контрасты цвета;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гармонию цвета;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азы композиции (статика, движение);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основы линейной перспективы;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lastRenderedPageBreak/>
        <w:t xml:space="preserve">-основные законы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пропорции фигуры и головы человека;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различные виды графики;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основы </w:t>
      </w:r>
      <w:proofErr w:type="spellStart"/>
      <w:r w:rsidRPr="00894495">
        <w:rPr>
          <w:sz w:val="28"/>
          <w:szCs w:val="28"/>
        </w:rPr>
        <w:t>цветоведения</w:t>
      </w:r>
      <w:proofErr w:type="spellEnd"/>
      <w:r w:rsidRPr="00894495">
        <w:rPr>
          <w:sz w:val="28"/>
          <w:szCs w:val="28"/>
        </w:rPr>
        <w:t xml:space="preserve">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свойства различных художественных материалов;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основные жанры изобразительного искусства;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i/>
          <w:iCs/>
          <w:sz w:val="28"/>
          <w:szCs w:val="28"/>
        </w:rPr>
        <w:t xml:space="preserve">уметь: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смешивать цвета на палитре, получая нужные цветовые оттенки;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правильно использовать художественные материалы в соответствии со своим замыслом;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грамотно оценивать свою работу, находить её достоинства и недостатки;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самостоятельно и в коллективе;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выбирать формат и расположение листа в зависимости от задуманной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соблюдать последовательность в работе (от общего к частному);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с натуры;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в определённой гамме;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доводить работу от эскиза до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использовать разнообразие выразительных средств (линия, пятно, ритм, цвет);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в различных жанрах;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выделять главное в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передавать движение фигуры человека и животных в рисунках;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сознательно выбирать художественные материалы для выражения своего замысла;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критически оценивать как собственные работы, так и работы своих товарищей;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i/>
          <w:iCs/>
          <w:sz w:val="28"/>
          <w:szCs w:val="28"/>
        </w:rPr>
        <w:t xml:space="preserve">у них получат развитие </w:t>
      </w:r>
      <w:proofErr w:type="spellStart"/>
      <w:r w:rsidRPr="00894495">
        <w:rPr>
          <w:i/>
          <w:iCs/>
          <w:sz w:val="28"/>
          <w:szCs w:val="28"/>
        </w:rPr>
        <w:t>общеучебные</w:t>
      </w:r>
      <w:proofErr w:type="spellEnd"/>
      <w:r w:rsidRPr="00894495">
        <w:rPr>
          <w:i/>
          <w:iCs/>
          <w:sz w:val="28"/>
          <w:szCs w:val="28"/>
        </w:rPr>
        <w:t xml:space="preserve"> умения и личностные качества: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организовывать и содержать в порядке своё рабочее место;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трудолюбие;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самостоятельность;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уверенность в своих силах.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работать в группе;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воспринимать конструктивную критику;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способность к адекватной самооценке;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трудолюбие, упорство в достижении цели; </w:t>
      </w:r>
    </w:p>
    <w:p w:rsidR="00901EE7" w:rsidRPr="00894495" w:rsidRDefault="00901EE7" w:rsidP="00901EE7">
      <w:pPr>
        <w:pStyle w:val="a6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 w:rsidRPr="00894495">
        <w:rPr>
          <w:b/>
          <w:sz w:val="28"/>
          <w:szCs w:val="28"/>
        </w:rPr>
        <w:t>Второй курс.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К концу обучения дети будут </w:t>
      </w:r>
      <w:r w:rsidRPr="00894495">
        <w:rPr>
          <w:i/>
          <w:iCs/>
          <w:sz w:val="28"/>
          <w:szCs w:val="28"/>
        </w:rPr>
        <w:t xml:space="preserve">знать: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основные приёмы бумажной пластики (складывание и скручивание бумаги);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пропорции плоскостных и объёмных предметов;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основы </w:t>
      </w:r>
      <w:proofErr w:type="spellStart"/>
      <w:r w:rsidRPr="00894495">
        <w:rPr>
          <w:sz w:val="28"/>
          <w:szCs w:val="28"/>
        </w:rPr>
        <w:t>цветоведения</w:t>
      </w:r>
      <w:proofErr w:type="spellEnd"/>
      <w:r w:rsidRPr="00894495">
        <w:rPr>
          <w:sz w:val="28"/>
          <w:szCs w:val="28"/>
        </w:rPr>
        <w:t xml:space="preserve">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i/>
          <w:iCs/>
          <w:sz w:val="28"/>
          <w:szCs w:val="28"/>
        </w:rPr>
        <w:t xml:space="preserve">уметь: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правильно использовать художественные материалы в соответствии со своим замыслом;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грамотно оценивать свою работу, находить её достоинства и недостатки;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самостоятельно и в коллективе;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lastRenderedPageBreak/>
        <w:t xml:space="preserve">- соблюдать последовательность в работе (от общего к частному);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доводить работу от эскиза до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работать с бумагой в технике объёмной пластики;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выделять главное в композиции;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сознательно выбирать художественные материалы для выражения своего замысла;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строить орнаменты в различных геометрических фигурах (круг, квадрат, прямоугольник);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критически оценивать как собственные работы, так и работы своих товарищей;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i/>
          <w:iCs/>
          <w:sz w:val="28"/>
          <w:szCs w:val="28"/>
        </w:rPr>
        <w:t xml:space="preserve">у них получат развитие </w:t>
      </w:r>
      <w:proofErr w:type="spellStart"/>
      <w:r w:rsidRPr="00894495">
        <w:rPr>
          <w:i/>
          <w:iCs/>
          <w:sz w:val="28"/>
          <w:szCs w:val="28"/>
        </w:rPr>
        <w:t>общеучебные</w:t>
      </w:r>
      <w:proofErr w:type="spellEnd"/>
      <w:r w:rsidRPr="00894495">
        <w:rPr>
          <w:i/>
          <w:iCs/>
          <w:sz w:val="28"/>
          <w:szCs w:val="28"/>
        </w:rPr>
        <w:t xml:space="preserve"> умения и личностные качества: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трудолюбие;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самостоятельность;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работать в группе;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воспринимать конструктивную критику;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способность к адекватной самооценке; </w:t>
      </w:r>
    </w:p>
    <w:p w:rsidR="00901EE7" w:rsidRPr="00894495" w:rsidRDefault="00901EE7" w:rsidP="00901EE7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901EE7" w:rsidRPr="00894495" w:rsidRDefault="00901EE7" w:rsidP="00901E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 трудолюбие, упорство в достижении цели;</w:t>
      </w:r>
    </w:p>
    <w:p w:rsidR="0069286B" w:rsidRPr="00894495" w:rsidRDefault="0069286B" w:rsidP="00901E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86B" w:rsidRPr="00894495" w:rsidRDefault="0069286B" w:rsidP="0069286B">
      <w:pPr>
        <w:shd w:val="clear" w:color="auto" w:fill="FFFFFF"/>
        <w:spacing w:after="0" w:line="240" w:lineRule="auto"/>
        <w:ind w:right="-2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894495">
        <w:rPr>
          <w:rFonts w:ascii="Times New Roman" w:eastAsia="Times New Roman" w:hAnsi="Times New Roman" w:cs="Times New Roman"/>
          <w:b/>
          <w:sz w:val="28"/>
        </w:rPr>
        <w:t>Комплекс организационно-педагогических условий, включая формы аттестации</w:t>
      </w:r>
    </w:p>
    <w:p w:rsidR="0069286B" w:rsidRPr="00894495" w:rsidRDefault="0069286B" w:rsidP="0069286B">
      <w:pPr>
        <w:pStyle w:val="1"/>
        <w:tabs>
          <w:tab w:val="left" w:pos="368"/>
          <w:tab w:val="left" w:pos="674"/>
        </w:tabs>
        <w:spacing w:after="0" w:line="100" w:lineRule="atLeast"/>
        <w:ind w:left="0" w:firstLine="567"/>
        <w:jc w:val="both"/>
        <w:rPr>
          <w:rFonts w:ascii="Times New Roman" w:hAnsi="Times New Roman"/>
        </w:rPr>
      </w:pPr>
    </w:p>
    <w:p w:rsidR="0069286B" w:rsidRPr="00894495" w:rsidRDefault="0069286B" w:rsidP="0069286B">
      <w:pPr>
        <w:pStyle w:val="1"/>
        <w:tabs>
          <w:tab w:val="left" w:pos="1088"/>
        </w:tabs>
        <w:spacing w:after="0" w:line="100" w:lineRule="atLeast"/>
        <w:ind w:left="0"/>
        <w:jc w:val="center"/>
        <w:rPr>
          <w:rFonts w:ascii="Times New Roman" w:hAnsi="Times New Roman"/>
        </w:rPr>
      </w:pPr>
      <w:r w:rsidRPr="00894495">
        <w:rPr>
          <w:rFonts w:ascii="Times New Roman" w:hAnsi="Times New Roman"/>
          <w:b/>
          <w:sz w:val="28"/>
          <w:szCs w:val="28"/>
        </w:rPr>
        <w:t xml:space="preserve"> Условия реализации программы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94495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Материально-технические обеспечение: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Кабинет № 307</w:t>
      </w:r>
      <w:r w:rsidRPr="00894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86B" w:rsidRPr="00894495" w:rsidRDefault="0069286B" w:rsidP="00692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Интерактивная доска -  1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Доска ученическая магнитная – 1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Ноутбук - 1 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Выставочный стенд – 1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Термометр – 1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Иллюстрации и плакаты</w:t>
      </w:r>
    </w:p>
    <w:p w:rsidR="0069286B" w:rsidRPr="00894495" w:rsidRDefault="0069286B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Муляжи</w:t>
      </w:r>
    </w:p>
    <w:p w:rsidR="00056E1A" w:rsidRPr="00894495" w:rsidRDefault="00056E1A" w:rsidP="00692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Информационное обеспечение</w:t>
      </w:r>
      <w:r w:rsidR="001A6B82" w:rsidRPr="00894495">
        <w:rPr>
          <w:rFonts w:ascii="Times New Roman" w:hAnsi="Times New Roman" w:cs="Times New Roman"/>
          <w:b/>
          <w:sz w:val="28"/>
          <w:szCs w:val="28"/>
        </w:rPr>
        <w:t>:</w:t>
      </w:r>
    </w:p>
    <w:p w:rsidR="00056E1A" w:rsidRPr="00894495" w:rsidRDefault="00056E1A" w:rsidP="00056E1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Диск «Шедевры русской живописи»</w:t>
      </w:r>
    </w:p>
    <w:p w:rsidR="00056E1A" w:rsidRPr="00894495" w:rsidRDefault="00056E1A" w:rsidP="00056E1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Диск «Эрмитаж искусства»</w:t>
      </w:r>
    </w:p>
    <w:p w:rsidR="00056E1A" w:rsidRPr="00894495" w:rsidRDefault="00056E1A" w:rsidP="00056E1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3.       «50 художников. Шедевры Русской живописи.»-2010.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B82" w:rsidRPr="00894495">
        <w:rPr>
          <w:rFonts w:ascii="Times New Roman" w:hAnsi="Times New Roman" w:cs="Times New Roman"/>
          <w:b/>
          <w:sz w:val="28"/>
          <w:szCs w:val="28"/>
        </w:rPr>
        <w:t>Кадровое обеспечение: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ab/>
        <w:t xml:space="preserve">Занятия проводит учитель высшей квалификационной категории </w:t>
      </w:r>
      <w:r w:rsidRPr="00894495">
        <w:rPr>
          <w:rFonts w:ascii="Times New Roman" w:hAnsi="Times New Roman" w:cs="Times New Roman"/>
          <w:b/>
          <w:sz w:val="28"/>
          <w:szCs w:val="28"/>
        </w:rPr>
        <w:t>Лисова Марина Васильевна.</w:t>
      </w:r>
      <w:r w:rsidRPr="00894495">
        <w:rPr>
          <w:rFonts w:ascii="Times New Roman" w:hAnsi="Times New Roman" w:cs="Times New Roman"/>
          <w:sz w:val="28"/>
          <w:szCs w:val="28"/>
        </w:rPr>
        <w:t xml:space="preserve"> Окончила Елецкий государственный университет им. И.А. Бунина, по специальности «Учитель начальных классов с дополнительной специальностью изобразительное искусство». 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Курсы повышения квалификации: 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2014 год - «Методический и общественно-ориентированный аспект преподавания изобразительного искусства в условиях введения ФГОС» (108 часов);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lastRenderedPageBreak/>
        <w:t>2017 год -  «</w:t>
      </w:r>
      <w:proofErr w:type="spellStart"/>
      <w:r w:rsidRPr="00894495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894495">
        <w:rPr>
          <w:rFonts w:ascii="Times New Roman" w:hAnsi="Times New Roman" w:cs="Times New Roman"/>
          <w:sz w:val="28"/>
          <w:szCs w:val="28"/>
        </w:rPr>
        <w:t xml:space="preserve"> технологии в общем образовании в условиях </w:t>
      </w:r>
      <w:r w:rsidR="008D25AA" w:rsidRPr="00894495">
        <w:rPr>
          <w:rFonts w:ascii="Times New Roman" w:hAnsi="Times New Roman" w:cs="Times New Roman"/>
          <w:sz w:val="28"/>
          <w:szCs w:val="28"/>
        </w:rPr>
        <w:t>в</w:t>
      </w:r>
      <w:r w:rsidRPr="00894495">
        <w:rPr>
          <w:rFonts w:ascii="Times New Roman" w:hAnsi="Times New Roman" w:cs="Times New Roman"/>
          <w:sz w:val="28"/>
          <w:szCs w:val="28"/>
        </w:rPr>
        <w:t>недрения ФГОС» (72 часа);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2017 год - «Проектная и </w:t>
      </w:r>
      <w:r w:rsidR="008D25AA" w:rsidRPr="00894495">
        <w:rPr>
          <w:rFonts w:ascii="Times New Roman" w:hAnsi="Times New Roman" w:cs="Times New Roman"/>
          <w:sz w:val="28"/>
          <w:szCs w:val="28"/>
        </w:rPr>
        <w:t>исследовательская</w:t>
      </w:r>
      <w:r w:rsidRPr="00894495">
        <w:rPr>
          <w:rFonts w:ascii="Times New Roman" w:hAnsi="Times New Roman" w:cs="Times New Roman"/>
          <w:sz w:val="28"/>
          <w:szCs w:val="28"/>
        </w:rPr>
        <w:t xml:space="preserve"> деятельность как способ формирования </w:t>
      </w:r>
      <w:proofErr w:type="spellStart"/>
      <w:r w:rsidRPr="0089449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94495">
        <w:rPr>
          <w:rFonts w:ascii="Times New Roman" w:hAnsi="Times New Roman" w:cs="Times New Roman"/>
          <w:sz w:val="28"/>
          <w:szCs w:val="28"/>
        </w:rPr>
        <w:t xml:space="preserve"> результатов обучения в условиях реализации ФГОС» (72часа).</w:t>
      </w:r>
    </w:p>
    <w:p w:rsidR="0069286B" w:rsidRPr="00894495" w:rsidRDefault="0069286B" w:rsidP="0069286B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2019 год – «Методика преподавания музыки и изобразительного искусства в системе общего и дополнительного образования в условиях реализации ФГОС».</w:t>
      </w:r>
    </w:p>
    <w:p w:rsidR="0069286B" w:rsidRPr="00894495" w:rsidRDefault="0069286B" w:rsidP="0069286B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2022 год - </w:t>
      </w:r>
      <w:r w:rsidRPr="00894495">
        <w:rPr>
          <w:rFonts w:ascii="Times New Roman" w:hAnsi="Times New Roman" w:cs="Times New Roman"/>
          <w:bCs/>
          <w:sz w:val="28"/>
          <w:szCs w:val="28"/>
        </w:rPr>
        <w:t xml:space="preserve">«Инновационные подходы и современные технологии в изучении предметов «Музыка», «Изобразительное искусство» в условиях реализации обновлённых ФГОС НОО, ООО». </w:t>
      </w:r>
    </w:p>
    <w:p w:rsidR="0069286B" w:rsidRPr="00894495" w:rsidRDefault="0069286B" w:rsidP="0069286B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94495">
        <w:rPr>
          <w:rFonts w:ascii="Times New Roman" w:hAnsi="Times New Roman" w:cs="Times New Roman"/>
          <w:bCs/>
          <w:sz w:val="28"/>
          <w:szCs w:val="28"/>
        </w:rPr>
        <w:t>2022 -</w:t>
      </w:r>
      <w:r w:rsidRPr="0089449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sz w:val="28"/>
          <w:szCs w:val="28"/>
        </w:rPr>
        <w:t>«Обучение детей с ограниченными возможностями здоровья (ОВЗ) в условиях реализации ФГОС».</w:t>
      </w:r>
    </w:p>
    <w:p w:rsidR="00901EE7" w:rsidRPr="00894495" w:rsidRDefault="001A6B82" w:rsidP="001A6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793F25" w:rsidRPr="00894495" w:rsidRDefault="00793F25" w:rsidP="00793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i/>
          <w:sz w:val="28"/>
          <w:szCs w:val="28"/>
        </w:rPr>
        <w:t>Промежуточная аттестация</w:t>
      </w:r>
      <w:r w:rsidRPr="008944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94495">
        <w:rPr>
          <w:rFonts w:ascii="Times New Roman" w:hAnsi="Times New Roman" w:cs="Times New Roman"/>
          <w:sz w:val="28"/>
          <w:szCs w:val="28"/>
        </w:rPr>
        <w:t xml:space="preserve">проводится в конце изучения каждого 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793F25" w:rsidRPr="00894495" w:rsidRDefault="00793F25" w:rsidP="00793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Pr="00894495">
        <w:rPr>
          <w:rFonts w:ascii="Times New Roman" w:hAnsi="Times New Roman" w:cs="Times New Roman"/>
          <w:sz w:val="28"/>
          <w:szCs w:val="28"/>
        </w:rPr>
        <w:t xml:space="preserve"> выставка.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i/>
          <w:iCs/>
          <w:sz w:val="28"/>
          <w:szCs w:val="28"/>
        </w:rPr>
        <w:t xml:space="preserve">Текущий контроль: </w:t>
      </w:r>
      <w:r w:rsidRPr="00894495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8857BA" w:rsidRPr="00894495" w:rsidRDefault="008857BA" w:rsidP="008857B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Форма проведения: </w:t>
      </w:r>
      <w:r w:rsidRPr="00894495">
        <w:rPr>
          <w:iCs/>
          <w:sz w:val="28"/>
          <w:szCs w:val="28"/>
        </w:rPr>
        <w:t xml:space="preserve">отчётные просмотры </w:t>
      </w:r>
      <w:r w:rsidRPr="00894495">
        <w:rPr>
          <w:sz w:val="28"/>
          <w:szCs w:val="28"/>
        </w:rPr>
        <w:t xml:space="preserve">законченных работ. </w:t>
      </w:r>
    </w:p>
    <w:p w:rsidR="008857BA" w:rsidRPr="00894495" w:rsidRDefault="008857BA" w:rsidP="008857B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Отслеживание </w:t>
      </w:r>
      <w:r w:rsidRPr="00894495">
        <w:rPr>
          <w:iCs/>
          <w:sz w:val="28"/>
          <w:szCs w:val="28"/>
        </w:rPr>
        <w:t>личностного развития</w:t>
      </w:r>
      <w:r w:rsidRPr="00894495">
        <w:rPr>
          <w:i/>
          <w:iCs/>
          <w:sz w:val="28"/>
          <w:szCs w:val="28"/>
        </w:rPr>
        <w:t xml:space="preserve"> </w:t>
      </w:r>
      <w:r w:rsidRPr="00894495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BA" w:rsidRPr="00894495" w:rsidRDefault="001A0426" w:rsidP="00793F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Pr="00894495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94495">
        <w:rPr>
          <w:rFonts w:ascii="Times New Roman" w:hAnsi="Times New Roman" w:cs="Times New Roman"/>
          <w:sz w:val="28"/>
          <w:szCs w:val="28"/>
        </w:rPr>
        <w:t> </w:t>
      </w:r>
      <w:r w:rsidRPr="00894495">
        <w:rPr>
          <w:rFonts w:ascii="Times New Roman" w:hAnsi="Times New Roman" w:cs="Times New Roman"/>
          <w:bCs/>
          <w:i/>
          <w:iCs/>
          <w:sz w:val="28"/>
          <w:szCs w:val="28"/>
        </w:rPr>
        <w:t>результатов реализации программы</w:t>
      </w:r>
      <w:r w:rsidRPr="00894495">
        <w:rPr>
          <w:rFonts w:ascii="Times New Roman" w:hAnsi="Times New Roman" w:cs="Times New Roman"/>
          <w:sz w:val="28"/>
          <w:szCs w:val="28"/>
        </w:rPr>
        <w:t> заключается в: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 регулярном обсуждении законченных творческих работ;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 выполнение итоговых работ по результатам усвоения каждого курса;</w:t>
      </w:r>
    </w:p>
    <w:p w:rsidR="008857BA" w:rsidRPr="00894495" w:rsidRDefault="008857BA" w:rsidP="0088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 выполнение конкурсных и выставочных работ.</w:t>
      </w:r>
    </w:p>
    <w:p w:rsidR="008857BA" w:rsidRPr="00894495" w:rsidRDefault="008857BA" w:rsidP="008857BA">
      <w:pPr>
        <w:pStyle w:val="a6"/>
        <w:shd w:val="clear" w:color="auto" w:fill="FFFFFF" w:themeFill="background1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</w:p>
    <w:p w:rsidR="008857BA" w:rsidRPr="00894495" w:rsidRDefault="008857BA" w:rsidP="008857BA">
      <w:pPr>
        <w:pStyle w:val="a6"/>
        <w:shd w:val="clear" w:color="auto" w:fill="FFFFFF" w:themeFill="background1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894495">
        <w:rPr>
          <w:sz w:val="28"/>
          <w:szCs w:val="28"/>
          <w:bdr w:val="none" w:sz="0" w:space="0" w:color="auto" w:frame="1"/>
        </w:rPr>
        <w:t>Оценочные материалы для проведения промежуточной аттестации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Промежуточная аттестация в форме выставки творческих работ учащихся.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1.Участниками выставки являются обучающиеся кружка.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2. Выставка проводится в возрастной категории: от 12 до 15 лет;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3. Оценка конкурсных работ.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Выставочные работы оцениваются преподавателем с использованием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5-балльной шкалы, по совокупности следующих критериев: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соответствие тематике и глубина, оригинальность ее раскрытия;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исполнительское мастерство;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художественно-образное решение работы.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Промежуточная аттестация в форме выставки творческих работ учащихся проводится по итогам изучения второго курса.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lastRenderedPageBreak/>
        <w:t>Выбор сюжета, жанра и техники исполнения выставочной работы участник осуществляет с учетом тем изученных в данном модуле.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По итогам изучения курса «Человек и искусство» работа может быть выполнена в виде: сюжетной композиции, портрета, пейзажа, анималистического жанра, натюрморта.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Педагогом оценивается: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Художественная выразительность;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Соответствие содержания и формы творческой работы жанру и теме;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Композиция;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Оригинальность замысла и его решения в раскрытии темы;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Качество и эстетический вид представленной работы;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Техника выполнения работы.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По итогам изучения курса «Мир творчества»,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 xml:space="preserve">работа может быть выполнена в виде; сюжетной композиции, мозаики, роспись по ткани, декоративной роспись т. </w:t>
      </w:r>
      <w:proofErr w:type="gramStart"/>
      <w:r w:rsidRPr="00894495">
        <w:rPr>
          <w:sz w:val="28"/>
          <w:szCs w:val="28"/>
        </w:rPr>
        <w:t>д..</w:t>
      </w:r>
      <w:proofErr w:type="gramEnd"/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Педагогом оценивается: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Художественная выразительность;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Композиция;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Оригинальность замысла и его решения в раскрытии темы;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Качество и эстетический вид представленной работы;</w:t>
      </w:r>
    </w:p>
    <w:p w:rsidR="008857BA" w:rsidRPr="00894495" w:rsidRDefault="008857BA" w:rsidP="008857BA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- Техника выполнения работы;</w:t>
      </w:r>
    </w:p>
    <w:p w:rsidR="001A6B82" w:rsidRPr="00894495" w:rsidRDefault="008857BA" w:rsidP="00901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- Новаторство в использовании.</w:t>
      </w:r>
      <w:r w:rsidRPr="00894495">
        <w:rPr>
          <w:rFonts w:ascii="Times New Roman" w:hAnsi="Times New Roman" w:cs="Times New Roman"/>
          <w:sz w:val="28"/>
          <w:szCs w:val="28"/>
        </w:rPr>
        <w:cr/>
      </w:r>
    </w:p>
    <w:p w:rsidR="00793F25" w:rsidRPr="00894495" w:rsidRDefault="00793F25" w:rsidP="00793F25">
      <w:pPr>
        <w:pStyle w:val="1"/>
        <w:tabs>
          <w:tab w:val="left" w:pos="1088"/>
        </w:tabs>
        <w:spacing w:after="0" w:line="100" w:lineRule="atLeast"/>
        <w:ind w:left="0"/>
        <w:jc w:val="center"/>
        <w:rPr>
          <w:rFonts w:ascii="Times New Roman" w:hAnsi="Times New Roman"/>
        </w:rPr>
      </w:pPr>
      <w:r w:rsidRPr="00894495">
        <w:rPr>
          <w:rFonts w:ascii="Times New Roman" w:hAnsi="Times New Roman"/>
          <w:b/>
          <w:sz w:val="28"/>
          <w:szCs w:val="28"/>
        </w:rPr>
        <w:t>Методические материалы</w:t>
      </w:r>
    </w:p>
    <w:p w:rsidR="001A6B82" w:rsidRPr="00894495" w:rsidRDefault="00793F25" w:rsidP="00901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процесса:</w:t>
      </w:r>
      <w:r w:rsidRPr="00894495">
        <w:rPr>
          <w:rFonts w:ascii="Times New Roman" w:hAnsi="Times New Roman" w:cs="Times New Roman"/>
          <w:sz w:val="28"/>
          <w:szCs w:val="28"/>
        </w:rPr>
        <w:t xml:space="preserve"> очно, дистанционно.</w:t>
      </w:r>
    </w:p>
    <w:p w:rsidR="000553B4" w:rsidRPr="000553B4" w:rsidRDefault="000553B4" w:rsidP="000553B4">
      <w:pPr>
        <w:shd w:val="clear" w:color="auto" w:fill="FFFFFF"/>
        <w:spacing w:after="0" w:line="208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словесный, наглядный практический; объяснительно-</w:t>
      </w:r>
    </w:p>
    <w:p w:rsidR="000553B4" w:rsidRPr="000553B4" w:rsidRDefault="000553B4" w:rsidP="000553B4">
      <w:pPr>
        <w:shd w:val="clear" w:color="auto" w:fill="FFFFFF"/>
        <w:spacing w:after="0" w:line="208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иллюстративный, репродуктивный, частично-поисковый,  исследовательский</w:t>
      </w:r>
    </w:p>
    <w:p w:rsidR="000553B4" w:rsidRPr="000553B4" w:rsidRDefault="000553B4" w:rsidP="000553B4">
      <w:pPr>
        <w:shd w:val="clear" w:color="auto" w:fill="FFFFFF"/>
        <w:spacing w:after="0" w:line="208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проблемный; игровой,</w:t>
      </w:r>
      <w:r w:rsidR="00D75531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>дискуссионный</w:t>
      </w: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; методы воспитания:</w:t>
      </w:r>
    </w:p>
    <w:p w:rsidR="001A6B82" w:rsidRPr="00894495" w:rsidRDefault="000553B4" w:rsidP="000553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убеждение, поощрение, упражнение, стимулирование, мотивация</w:t>
      </w:r>
      <w:r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1A6B82" w:rsidRPr="00894495" w:rsidRDefault="000553B4" w:rsidP="00901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образовательного процесса</w:t>
      </w:r>
      <w:r w:rsidRPr="00894495">
        <w:rPr>
          <w:rFonts w:ascii="Times New Roman" w:hAnsi="Times New Roman" w:cs="Times New Roman"/>
          <w:sz w:val="28"/>
          <w:szCs w:val="28"/>
        </w:rPr>
        <w:t>:</w:t>
      </w:r>
      <w:r w:rsidR="0043381A"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D75531">
        <w:rPr>
          <w:rFonts w:ascii="Times New Roman" w:eastAsia="Times New Roman" w:hAnsi="Times New Roman" w:cs="Times New Roman"/>
          <w:color w:val="181818"/>
          <w:sz w:val="28"/>
          <w:szCs w:val="28"/>
        </w:rPr>
        <w:t>групповая, индивидуально-групповая и </w:t>
      </w:r>
      <w:r w:rsidR="0043381A"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индивидуальная; выбор той</w:t>
      </w:r>
      <w:r w:rsidR="00D7553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или иной формы обосновывается </w:t>
      </w:r>
      <w:r w:rsidR="0043381A"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целями и </w:t>
      </w:r>
      <w:r w:rsidR="00D75531">
        <w:rPr>
          <w:rFonts w:ascii="Times New Roman" w:eastAsia="Times New Roman" w:hAnsi="Times New Roman" w:cs="Times New Roman"/>
          <w:color w:val="181818"/>
          <w:sz w:val="28"/>
          <w:szCs w:val="28"/>
        </w:rPr>
        <w:t>задачами занятия, </w:t>
      </w:r>
      <w:r w:rsidR="0043381A"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категории обучающихся (дети-инвалиды, дети с ОВЗ)</w:t>
      </w:r>
      <w:r w:rsidR="0043381A"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43381A" w:rsidRPr="000553B4" w:rsidRDefault="0043381A" w:rsidP="004338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Формы организации учебного занятия:</w:t>
      </w:r>
      <w:r w:rsidRPr="0089449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практическое з</w:t>
      </w:r>
      <w:r w:rsidR="00D75531">
        <w:rPr>
          <w:rFonts w:ascii="Times New Roman" w:eastAsia="Times New Roman" w:hAnsi="Times New Roman" w:cs="Times New Roman"/>
          <w:color w:val="181818"/>
          <w:sz w:val="28"/>
          <w:szCs w:val="28"/>
        </w:rPr>
        <w:t>анятие, творческая мастерская, </w:t>
      </w:r>
      <w:r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>беседа, игра, мастер-класс, экскурсия, з</w:t>
      </w:r>
      <w:r w:rsidRPr="000553B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анятие –игра, викторина, практическое занятие с элементами игры,</w:t>
      </w:r>
      <w:r w:rsidR="00D7553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 </w:t>
      </w:r>
      <w:r w:rsidRPr="000553B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конкурс, </w:t>
      </w:r>
      <w:r w:rsidRPr="000553B4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– экспе</w:t>
      </w:r>
      <w:r w:rsidR="00D75531">
        <w:rPr>
          <w:rFonts w:ascii="Times New Roman" w:eastAsia="Times New Roman" w:hAnsi="Times New Roman" w:cs="Times New Roman"/>
          <w:color w:val="000000"/>
          <w:sz w:val="28"/>
          <w:szCs w:val="28"/>
        </w:rPr>
        <w:t>римент, подготовка к участию в </w:t>
      </w:r>
      <w:r w:rsidRPr="000553B4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конкурсах, путешествие.</w:t>
      </w:r>
    </w:p>
    <w:p w:rsidR="0043381A" w:rsidRPr="00894495" w:rsidRDefault="0043381A" w:rsidP="0043381A">
      <w:pPr>
        <w:pStyle w:val="Default"/>
        <w:rPr>
          <w:sz w:val="28"/>
          <w:szCs w:val="28"/>
        </w:rPr>
      </w:pPr>
      <w:r w:rsidRPr="00894495">
        <w:rPr>
          <w:bCs/>
          <w:i/>
          <w:iCs/>
          <w:sz w:val="28"/>
          <w:szCs w:val="28"/>
        </w:rPr>
        <w:t xml:space="preserve">Занятие-импровизация </w:t>
      </w:r>
      <w:r w:rsidRPr="00894495">
        <w:rPr>
          <w:i/>
          <w:iCs/>
          <w:sz w:val="28"/>
          <w:szCs w:val="28"/>
        </w:rPr>
        <w:t xml:space="preserve">– </w:t>
      </w:r>
      <w:r w:rsidRPr="00894495">
        <w:rPr>
          <w:sz w:val="28"/>
          <w:szCs w:val="28"/>
        </w:rPr>
        <w:t xml:space="preserve">на таком занятии обучающиеся получают полную свободу в выборе художественных материалов и использовании различных техник. Подобные занятия пробуждают фантазию ребёнка, раскрепощают его; пользуются популярностью у детей и родителей. </w:t>
      </w:r>
    </w:p>
    <w:p w:rsidR="0043381A" w:rsidRPr="00894495" w:rsidRDefault="0043381A" w:rsidP="0043381A">
      <w:pPr>
        <w:pStyle w:val="Default"/>
        <w:rPr>
          <w:sz w:val="28"/>
          <w:szCs w:val="28"/>
        </w:rPr>
      </w:pPr>
      <w:r w:rsidRPr="00894495">
        <w:rPr>
          <w:bCs/>
          <w:i/>
          <w:iCs/>
          <w:sz w:val="28"/>
          <w:szCs w:val="28"/>
        </w:rPr>
        <w:t xml:space="preserve">Занятие проверочное – </w:t>
      </w:r>
      <w:r w:rsidRPr="00894495">
        <w:rPr>
          <w:sz w:val="28"/>
          <w:szCs w:val="28"/>
        </w:rPr>
        <w:t xml:space="preserve">(на повторение) помогает педагогу после изучения сложной темы проверить усвоение данного материала и выявить детей, которым нужна помощь педагога. </w:t>
      </w:r>
    </w:p>
    <w:p w:rsidR="0043381A" w:rsidRPr="00894495" w:rsidRDefault="0043381A" w:rsidP="0043381A">
      <w:pPr>
        <w:pStyle w:val="Default"/>
        <w:rPr>
          <w:sz w:val="28"/>
          <w:szCs w:val="28"/>
        </w:rPr>
      </w:pPr>
      <w:r w:rsidRPr="00894495">
        <w:rPr>
          <w:bCs/>
          <w:i/>
          <w:iCs/>
          <w:sz w:val="28"/>
          <w:szCs w:val="28"/>
        </w:rPr>
        <w:lastRenderedPageBreak/>
        <w:t xml:space="preserve">Конкурсное игровое занятие – </w:t>
      </w:r>
      <w:r w:rsidRPr="00894495">
        <w:rPr>
          <w:sz w:val="28"/>
          <w:szCs w:val="28"/>
        </w:rPr>
        <w:t xml:space="preserve">строится в виде соревнования в игровой форме для стимулирования творчества детей. </w:t>
      </w:r>
    </w:p>
    <w:p w:rsidR="0043381A" w:rsidRPr="00894495" w:rsidRDefault="0043381A" w:rsidP="0043381A">
      <w:pPr>
        <w:pStyle w:val="Default"/>
        <w:rPr>
          <w:i/>
          <w:sz w:val="28"/>
          <w:szCs w:val="28"/>
        </w:rPr>
      </w:pPr>
      <w:r w:rsidRPr="00894495">
        <w:rPr>
          <w:i/>
          <w:sz w:val="28"/>
          <w:szCs w:val="28"/>
        </w:rPr>
        <w:t>Пленер</w:t>
      </w:r>
      <w:r w:rsidRPr="00894495">
        <w:rPr>
          <w:sz w:val="28"/>
          <w:szCs w:val="28"/>
        </w:rPr>
        <w:t>-рисунок с натуры на открытом воздухе.</w:t>
      </w:r>
    </w:p>
    <w:p w:rsidR="0043381A" w:rsidRPr="00894495" w:rsidRDefault="0043381A" w:rsidP="0043381A">
      <w:pPr>
        <w:pStyle w:val="Default"/>
        <w:rPr>
          <w:sz w:val="28"/>
          <w:szCs w:val="28"/>
        </w:rPr>
      </w:pPr>
      <w:r w:rsidRPr="00894495">
        <w:rPr>
          <w:bCs/>
          <w:i/>
          <w:iCs/>
          <w:sz w:val="28"/>
          <w:szCs w:val="28"/>
        </w:rPr>
        <w:t xml:space="preserve">Занятие-экскурсия – </w:t>
      </w:r>
      <w:r w:rsidRPr="00894495">
        <w:rPr>
          <w:sz w:val="28"/>
          <w:szCs w:val="28"/>
        </w:rPr>
        <w:t xml:space="preserve">проводится в музее, на выставке с последующим обсуждением в изостудии. </w:t>
      </w:r>
    </w:p>
    <w:p w:rsidR="0043381A" w:rsidRPr="00894495" w:rsidRDefault="0043381A" w:rsidP="0043381A">
      <w:pPr>
        <w:pStyle w:val="a7"/>
        <w:rPr>
          <w:sz w:val="28"/>
          <w:szCs w:val="28"/>
        </w:rPr>
      </w:pPr>
      <w:r w:rsidRPr="00894495">
        <w:rPr>
          <w:bCs/>
          <w:i/>
          <w:iCs/>
          <w:sz w:val="28"/>
          <w:szCs w:val="28"/>
        </w:rPr>
        <w:t xml:space="preserve">Итоговое занятие – </w:t>
      </w:r>
      <w:r w:rsidRPr="00894495">
        <w:rPr>
          <w:sz w:val="28"/>
          <w:szCs w:val="28"/>
        </w:rPr>
        <w:t xml:space="preserve">подводит итоги работы детского объединения за учебный год. Проводится в виде мини-выставок, просмотров творческих работ, их отбора и подготовки к отчетным выставкам. </w:t>
      </w:r>
    </w:p>
    <w:p w:rsidR="001A6B82" w:rsidRPr="00894495" w:rsidRDefault="0043381A" w:rsidP="00901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Педагогические технологии:</w:t>
      </w:r>
      <w:r w:rsidR="000553B4" w:rsidRPr="000553B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технология индивидуализации обучения, технология группового обучения, технология разноуровневого обучения, технология проблемного обучения, </w:t>
      </w:r>
      <w:r w:rsidRPr="00894495">
        <w:rPr>
          <w:rStyle w:val="2"/>
          <w:rFonts w:cs="Times New Roman"/>
          <w:b w:val="0"/>
          <w:sz w:val="28"/>
          <w:szCs w:val="28"/>
        </w:rPr>
        <w:t>технология коллективной творческой деятельности, технология развития критического мышления.</w:t>
      </w:r>
    </w:p>
    <w:p w:rsidR="001A6B82" w:rsidRPr="00894495" w:rsidRDefault="001A6B82" w:rsidP="00901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1EE7" w:rsidRPr="00894495" w:rsidRDefault="00901EE7" w:rsidP="00901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81A" w:rsidRPr="00894495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901EE7" w:rsidRPr="00894495" w:rsidRDefault="00901EE7" w:rsidP="00901E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EE7" w:rsidRPr="00894495" w:rsidRDefault="00901EE7" w:rsidP="00901EE7">
      <w:pPr>
        <w:spacing w:after="0"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Начало обучения: 0</w:t>
      </w:r>
      <w:r w:rsidR="00510F3E" w:rsidRPr="00894495">
        <w:rPr>
          <w:rFonts w:ascii="Times New Roman" w:hAnsi="Times New Roman" w:cs="Times New Roman"/>
          <w:sz w:val="28"/>
          <w:szCs w:val="28"/>
        </w:rPr>
        <w:t>1</w:t>
      </w:r>
      <w:r w:rsidRPr="00894495">
        <w:rPr>
          <w:rFonts w:ascii="Times New Roman" w:hAnsi="Times New Roman" w:cs="Times New Roman"/>
          <w:sz w:val="28"/>
          <w:szCs w:val="28"/>
        </w:rPr>
        <w:t>.09.20</w:t>
      </w:r>
      <w:r w:rsidR="00510F3E" w:rsidRPr="00894495">
        <w:rPr>
          <w:rFonts w:ascii="Times New Roman" w:hAnsi="Times New Roman" w:cs="Times New Roman"/>
          <w:sz w:val="28"/>
          <w:szCs w:val="28"/>
        </w:rPr>
        <w:t>2</w:t>
      </w:r>
      <w:r w:rsidR="00111CDB" w:rsidRPr="00894495">
        <w:rPr>
          <w:rFonts w:ascii="Times New Roman" w:hAnsi="Times New Roman" w:cs="Times New Roman"/>
          <w:sz w:val="28"/>
          <w:szCs w:val="28"/>
        </w:rPr>
        <w:t>3</w:t>
      </w:r>
    </w:p>
    <w:p w:rsidR="00901EE7" w:rsidRPr="00894495" w:rsidRDefault="00901EE7" w:rsidP="00901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Окончание обучения: 3</w:t>
      </w:r>
      <w:r w:rsidR="00510F3E" w:rsidRPr="00894495">
        <w:rPr>
          <w:rFonts w:ascii="Times New Roman" w:hAnsi="Times New Roman" w:cs="Times New Roman"/>
          <w:sz w:val="28"/>
          <w:szCs w:val="28"/>
        </w:rPr>
        <w:t>0</w:t>
      </w:r>
      <w:r w:rsidRPr="00894495">
        <w:rPr>
          <w:rFonts w:ascii="Times New Roman" w:hAnsi="Times New Roman" w:cs="Times New Roman"/>
          <w:sz w:val="28"/>
          <w:szCs w:val="28"/>
        </w:rPr>
        <w:t>.0</w:t>
      </w:r>
      <w:r w:rsidR="00111CDB" w:rsidRPr="00894495">
        <w:rPr>
          <w:rFonts w:ascii="Times New Roman" w:hAnsi="Times New Roman" w:cs="Times New Roman"/>
          <w:sz w:val="28"/>
          <w:szCs w:val="28"/>
        </w:rPr>
        <w:t>5</w:t>
      </w:r>
      <w:r w:rsidRPr="00894495">
        <w:rPr>
          <w:rFonts w:ascii="Times New Roman" w:hAnsi="Times New Roman" w:cs="Times New Roman"/>
          <w:sz w:val="28"/>
          <w:szCs w:val="28"/>
        </w:rPr>
        <w:t>.202</w:t>
      </w:r>
      <w:r w:rsidR="00111CDB" w:rsidRPr="00894495">
        <w:rPr>
          <w:rFonts w:ascii="Times New Roman" w:hAnsi="Times New Roman" w:cs="Times New Roman"/>
          <w:sz w:val="28"/>
          <w:szCs w:val="28"/>
        </w:rPr>
        <w:t>4</w:t>
      </w:r>
    </w:p>
    <w:p w:rsidR="00901EE7" w:rsidRPr="00894495" w:rsidRDefault="002B063B" w:rsidP="00901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К</w:t>
      </w:r>
      <w:r w:rsidR="00901EE7" w:rsidRPr="00894495">
        <w:rPr>
          <w:rFonts w:ascii="Times New Roman" w:hAnsi="Times New Roman" w:cs="Times New Roman"/>
          <w:sz w:val="28"/>
          <w:szCs w:val="28"/>
        </w:rPr>
        <w:t>оличеств</w:t>
      </w:r>
      <w:r w:rsidRPr="00894495">
        <w:rPr>
          <w:rFonts w:ascii="Times New Roman" w:hAnsi="Times New Roman" w:cs="Times New Roman"/>
          <w:sz w:val="28"/>
          <w:szCs w:val="28"/>
        </w:rPr>
        <w:t>о учебных недель и часов в год: 34</w:t>
      </w:r>
      <w:r w:rsidR="00901EE7" w:rsidRPr="00894495">
        <w:rPr>
          <w:rFonts w:ascii="Times New Roman" w:hAnsi="Times New Roman" w:cs="Times New Roman"/>
          <w:sz w:val="28"/>
          <w:szCs w:val="28"/>
        </w:rPr>
        <w:t xml:space="preserve"> час</w:t>
      </w:r>
      <w:r w:rsidRPr="00894495">
        <w:rPr>
          <w:rFonts w:ascii="Times New Roman" w:hAnsi="Times New Roman" w:cs="Times New Roman"/>
          <w:sz w:val="28"/>
          <w:szCs w:val="28"/>
        </w:rPr>
        <w:t>а</w:t>
      </w:r>
    </w:p>
    <w:p w:rsidR="00901EE7" w:rsidRPr="00894495" w:rsidRDefault="00901EE7" w:rsidP="00901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Режим занятий: 1 час в неделю.</w:t>
      </w:r>
    </w:p>
    <w:p w:rsidR="00901EE7" w:rsidRPr="00894495" w:rsidRDefault="00901EE7" w:rsidP="00901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Продолжительность занятий: 45 минут</w:t>
      </w:r>
    </w:p>
    <w:p w:rsidR="00901EE7" w:rsidRPr="00894495" w:rsidRDefault="00901EE7" w:rsidP="00901EE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>Сроки промежуточной аттестации – на последнем занятии по каждому курсу.</w:t>
      </w:r>
    </w:p>
    <w:p w:rsidR="002B063B" w:rsidRPr="00894495" w:rsidRDefault="002B063B" w:rsidP="00901EE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Объем программы – </w:t>
      </w:r>
      <w:r w:rsidRPr="008944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34 часа.</w:t>
      </w:r>
    </w:p>
    <w:p w:rsidR="00901EE7" w:rsidRPr="00894495" w:rsidRDefault="002B063B" w:rsidP="00901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Срок освоения программы – </w:t>
      </w:r>
      <w:r w:rsidRPr="0089449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34 недели в рамках 1-го учебного года.</w:t>
      </w:r>
    </w:p>
    <w:p w:rsidR="00901EE7" w:rsidRPr="00894495" w:rsidRDefault="002B063B" w:rsidP="00901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9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B063B" w:rsidRPr="00894495" w:rsidRDefault="002B063B" w:rsidP="002B063B">
      <w:pPr>
        <w:rPr>
          <w:rFonts w:ascii="Times New Roman" w:hAnsi="Times New Roman" w:cs="Times New Roman"/>
          <w:sz w:val="28"/>
          <w:szCs w:val="28"/>
        </w:rPr>
      </w:pPr>
    </w:p>
    <w:p w:rsidR="008D25AA" w:rsidRPr="00894495" w:rsidRDefault="008D25AA" w:rsidP="008D25AA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94495">
        <w:rPr>
          <w:rFonts w:ascii="Times New Roman" w:hAnsi="Times New Roman"/>
          <w:sz w:val="28"/>
          <w:szCs w:val="28"/>
        </w:rPr>
        <w:t>Образовательный процесс по программе «Палитра» обеспечен печатными и (или) электронными учебными изданиями (включая учебники и учебные пособия):</w:t>
      </w:r>
      <w:r w:rsidRPr="008944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D25AA" w:rsidRPr="00894495" w:rsidRDefault="008D25AA" w:rsidP="008D25A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Диск «Шедевры русской живописи»</w:t>
      </w:r>
    </w:p>
    <w:p w:rsidR="008D25AA" w:rsidRPr="00894495" w:rsidRDefault="008D25AA" w:rsidP="008D25A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894495">
        <w:rPr>
          <w:sz w:val="28"/>
          <w:szCs w:val="28"/>
        </w:rPr>
        <w:t>Диск «Эрмитаж искусства»</w:t>
      </w:r>
    </w:p>
    <w:p w:rsidR="008D25AA" w:rsidRPr="00894495" w:rsidRDefault="008D25AA" w:rsidP="008D25A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3.       «50 художников. Шедевры Русской живописи.»-2010.</w:t>
      </w:r>
    </w:p>
    <w:p w:rsidR="008D25AA" w:rsidRPr="00894495" w:rsidRDefault="008D25AA" w:rsidP="008D25AA">
      <w:pPr>
        <w:pStyle w:val="a7"/>
        <w:rPr>
          <w:iCs/>
          <w:sz w:val="28"/>
          <w:szCs w:val="28"/>
        </w:rPr>
      </w:pPr>
      <w:r w:rsidRPr="00894495">
        <w:rPr>
          <w:iCs/>
          <w:sz w:val="28"/>
          <w:szCs w:val="28"/>
        </w:rPr>
        <w:t>4.       Учебный путеводитель по художественной культуре России. –М.: Просвещение, 2002.</w:t>
      </w:r>
    </w:p>
    <w:p w:rsidR="008D25AA" w:rsidRPr="00894495" w:rsidRDefault="008D25AA" w:rsidP="008D25AA">
      <w:pPr>
        <w:pStyle w:val="a7"/>
        <w:rPr>
          <w:iCs/>
          <w:sz w:val="28"/>
          <w:szCs w:val="28"/>
        </w:rPr>
      </w:pPr>
      <w:r w:rsidRPr="00894495">
        <w:rPr>
          <w:iCs/>
          <w:sz w:val="28"/>
          <w:szCs w:val="28"/>
        </w:rPr>
        <w:t xml:space="preserve">5.       Государственный </w:t>
      </w:r>
      <w:proofErr w:type="spellStart"/>
      <w:r w:rsidRPr="00894495">
        <w:rPr>
          <w:iCs/>
          <w:sz w:val="28"/>
          <w:szCs w:val="28"/>
        </w:rPr>
        <w:t>эрмитаж</w:t>
      </w:r>
      <w:proofErr w:type="spellEnd"/>
      <w:r w:rsidRPr="00894495">
        <w:rPr>
          <w:iCs/>
          <w:sz w:val="28"/>
          <w:szCs w:val="28"/>
        </w:rPr>
        <w:t xml:space="preserve"> Ленинград картинная галерея. «Аврора» Ленинград 1991.</w:t>
      </w:r>
    </w:p>
    <w:p w:rsidR="008D25AA" w:rsidRPr="00894495" w:rsidRDefault="008D25AA" w:rsidP="008D25AA">
      <w:pPr>
        <w:pStyle w:val="a7"/>
        <w:rPr>
          <w:sz w:val="28"/>
          <w:szCs w:val="28"/>
        </w:rPr>
      </w:pPr>
      <w:r w:rsidRPr="00894495">
        <w:rPr>
          <w:iCs/>
          <w:sz w:val="28"/>
          <w:szCs w:val="28"/>
        </w:rPr>
        <w:t>6.       Н.А Горяева.</w:t>
      </w:r>
      <w:r w:rsidRPr="00894495">
        <w:rPr>
          <w:sz w:val="28"/>
          <w:szCs w:val="28"/>
        </w:rPr>
        <w:t xml:space="preserve"> Декоративно-прикладное искусство в жизни человека. – М.: Просвещение, 2007. </w:t>
      </w:r>
    </w:p>
    <w:p w:rsidR="008D25AA" w:rsidRPr="00894495" w:rsidRDefault="008D25AA" w:rsidP="008D25A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>7.       Сборник нормативных документов образовательной области «Искусство». – М.: Дрофа, 2007.</w:t>
      </w:r>
    </w:p>
    <w:p w:rsidR="008D25AA" w:rsidRPr="00894495" w:rsidRDefault="008D25AA" w:rsidP="008D25AA">
      <w:pPr>
        <w:pStyle w:val="a7"/>
        <w:rPr>
          <w:sz w:val="28"/>
          <w:szCs w:val="28"/>
        </w:rPr>
      </w:pPr>
      <w:r w:rsidRPr="00894495">
        <w:rPr>
          <w:sz w:val="28"/>
          <w:szCs w:val="28"/>
        </w:rPr>
        <w:t xml:space="preserve">8.       Твоя мастерская. Н.А. Горяева, -М.:  </w:t>
      </w:r>
      <w:proofErr w:type="spellStart"/>
      <w:r w:rsidRPr="00894495">
        <w:rPr>
          <w:sz w:val="28"/>
          <w:szCs w:val="28"/>
        </w:rPr>
        <w:t>Просвешение</w:t>
      </w:r>
      <w:proofErr w:type="spellEnd"/>
      <w:r w:rsidRPr="00894495">
        <w:rPr>
          <w:sz w:val="28"/>
          <w:szCs w:val="28"/>
        </w:rPr>
        <w:t>, 2000.</w:t>
      </w:r>
    </w:p>
    <w:p w:rsidR="008D25AA" w:rsidRDefault="008D25AA" w:rsidP="008D25AA">
      <w:pPr>
        <w:rPr>
          <w:rFonts w:ascii="Times New Roman" w:hAnsi="Times New Roman" w:cs="Times New Roman"/>
          <w:sz w:val="28"/>
          <w:szCs w:val="28"/>
        </w:rPr>
      </w:pPr>
      <w:r w:rsidRPr="00894495">
        <w:rPr>
          <w:rFonts w:ascii="Times New Roman" w:hAnsi="Times New Roman" w:cs="Times New Roman"/>
          <w:sz w:val="28"/>
          <w:szCs w:val="28"/>
        </w:rPr>
        <w:t xml:space="preserve">9.        Энциклопедия для детей </w:t>
      </w:r>
      <w:proofErr w:type="spellStart"/>
      <w:r w:rsidRPr="00894495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894495">
        <w:rPr>
          <w:rFonts w:ascii="Times New Roman" w:hAnsi="Times New Roman" w:cs="Times New Roman"/>
          <w:sz w:val="28"/>
          <w:szCs w:val="28"/>
        </w:rPr>
        <w:t>, - Москва, 2002.</w:t>
      </w:r>
    </w:p>
    <w:p w:rsidR="00894495" w:rsidRDefault="00894495" w:rsidP="008D25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4495" w:rsidSect="00894495">
      <w:headerReference w:type="default" r:id="rId8"/>
      <w:headerReference w:type="first" r:id="rId9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AF" w:rsidRDefault="00C26DAF" w:rsidP="00873C15">
      <w:pPr>
        <w:spacing w:after="0" w:line="240" w:lineRule="auto"/>
      </w:pPr>
      <w:r>
        <w:separator/>
      </w:r>
    </w:p>
  </w:endnote>
  <w:endnote w:type="continuationSeparator" w:id="0">
    <w:p w:rsidR="00C26DAF" w:rsidRDefault="00C26DAF" w:rsidP="0087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AF" w:rsidRDefault="00C26DAF" w:rsidP="00873C15">
      <w:pPr>
        <w:spacing w:after="0" w:line="240" w:lineRule="auto"/>
      </w:pPr>
      <w:r>
        <w:separator/>
      </w:r>
    </w:p>
  </w:footnote>
  <w:footnote w:type="continuationSeparator" w:id="0">
    <w:p w:rsidR="00C26DAF" w:rsidRDefault="00C26DAF" w:rsidP="0087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073" w:rsidRPr="00134977" w:rsidRDefault="00C30073" w:rsidP="00D12B6B">
    <w:pPr>
      <w:pStyle w:val="a4"/>
      <w:framePr w:wrap="auto" w:vAnchor="text" w:hAnchor="margin" w:xAlign="center" w:y="1"/>
      <w:jc w:val="center"/>
      <w:rPr>
        <w:rStyle w:val="a8"/>
      </w:rPr>
    </w:pPr>
  </w:p>
  <w:p w:rsidR="00C30073" w:rsidRDefault="00C300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073" w:rsidRPr="00352147" w:rsidRDefault="00C30073" w:rsidP="00D12B6B">
    <w:pPr>
      <w:pStyle w:val="a4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B18F7"/>
    <w:multiLevelType w:val="hybridMultilevel"/>
    <w:tmpl w:val="EC16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66269"/>
    <w:multiLevelType w:val="hybridMultilevel"/>
    <w:tmpl w:val="5CC2F55E"/>
    <w:lvl w:ilvl="0" w:tplc="A4C21D08">
      <w:start w:val="1"/>
      <w:numFmt w:val="bullet"/>
      <w:lvlText w:val="–"/>
      <w:lvlJc w:val="left"/>
      <w:pPr>
        <w:ind w:left="1414" w:hanging="360"/>
      </w:pPr>
      <w:rPr>
        <w:rFonts w:ascii="Arial" w:eastAsia="Arial" w:hAnsi="Arial" w:cs="Arial" w:hint="default"/>
      </w:rPr>
    </w:lvl>
    <w:lvl w:ilvl="1" w:tplc="083C2784">
      <w:start w:val="1"/>
      <w:numFmt w:val="bullet"/>
      <w:lvlText w:val="o"/>
      <w:lvlJc w:val="left"/>
      <w:pPr>
        <w:ind w:left="2134" w:hanging="360"/>
      </w:pPr>
      <w:rPr>
        <w:rFonts w:ascii="Courier New" w:eastAsia="Courier New" w:hAnsi="Courier New" w:cs="Courier New" w:hint="default"/>
      </w:rPr>
    </w:lvl>
    <w:lvl w:ilvl="2" w:tplc="774AB202">
      <w:start w:val="1"/>
      <w:numFmt w:val="bullet"/>
      <w:lvlText w:val="§"/>
      <w:lvlJc w:val="left"/>
      <w:pPr>
        <w:ind w:left="2854" w:hanging="360"/>
      </w:pPr>
      <w:rPr>
        <w:rFonts w:ascii="Wingdings" w:eastAsia="Wingdings" w:hAnsi="Wingdings" w:cs="Wingdings" w:hint="default"/>
      </w:rPr>
    </w:lvl>
    <w:lvl w:ilvl="3" w:tplc="9A2C0EAA">
      <w:start w:val="1"/>
      <w:numFmt w:val="bullet"/>
      <w:lvlText w:val="·"/>
      <w:lvlJc w:val="left"/>
      <w:pPr>
        <w:ind w:left="3574" w:hanging="360"/>
      </w:pPr>
      <w:rPr>
        <w:rFonts w:ascii="Symbol" w:eastAsia="Symbol" w:hAnsi="Symbol" w:cs="Symbol" w:hint="default"/>
      </w:rPr>
    </w:lvl>
    <w:lvl w:ilvl="4" w:tplc="E79611FC">
      <w:start w:val="1"/>
      <w:numFmt w:val="bullet"/>
      <w:lvlText w:val="o"/>
      <w:lvlJc w:val="left"/>
      <w:pPr>
        <w:ind w:left="4294" w:hanging="360"/>
      </w:pPr>
      <w:rPr>
        <w:rFonts w:ascii="Courier New" w:eastAsia="Courier New" w:hAnsi="Courier New" w:cs="Courier New" w:hint="default"/>
      </w:rPr>
    </w:lvl>
    <w:lvl w:ilvl="5" w:tplc="3634EE04">
      <w:start w:val="1"/>
      <w:numFmt w:val="bullet"/>
      <w:lvlText w:val="§"/>
      <w:lvlJc w:val="left"/>
      <w:pPr>
        <w:ind w:left="5014" w:hanging="360"/>
      </w:pPr>
      <w:rPr>
        <w:rFonts w:ascii="Wingdings" w:eastAsia="Wingdings" w:hAnsi="Wingdings" w:cs="Wingdings" w:hint="default"/>
      </w:rPr>
    </w:lvl>
    <w:lvl w:ilvl="6" w:tplc="AF4C995E">
      <w:start w:val="1"/>
      <w:numFmt w:val="bullet"/>
      <w:lvlText w:val="·"/>
      <w:lvlJc w:val="left"/>
      <w:pPr>
        <w:ind w:left="5734" w:hanging="360"/>
      </w:pPr>
      <w:rPr>
        <w:rFonts w:ascii="Symbol" w:eastAsia="Symbol" w:hAnsi="Symbol" w:cs="Symbol" w:hint="default"/>
      </w:rPr>
    </w:lvl>
    <w:lvl w:ilvl="7" w:tplc="59DCD042">
      <w:start w:val="1"/>
      <w:numFmt w:val="bullet"/>
      <w:lvlText w:val="o"/>
      <w:lvlJc w:val="left"/>
      <w:pPr>
        <w:ind w:left="6454" w:hanging="360"/>
      </w:pPr>
      <w:rPr>
        <w:rFonts w:ascii="Courier New" w:eastAsia="Courier New" w:hAnsi="Courier New" w:cs="Courier New" w:hint="default"/>
      </w:rPr>
    </w:lvl>
    <w:lvl w:ilvl="8" w:tplc="EA1CB5A8">
      <w:start w:val="1"/>
      <w:numFmt w:val="bullet"/>
      <w:lvlText w:val="§"/>
      <w:lvlJc w:val="left"/>
      <w:pPr>
        <w:ind w:left="7174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3319C"/>
    <w:multiLevelType w:val="hybridMultilevel"/>
    <w:tmpl w:val="FE407160"/>
    <w:lvl w:ilvl="0" w:tplc="EC94A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8F6CBC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AFD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40F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A899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68EC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AEA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E12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20B5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137875"/>
    <w:multiLevelType w:val="hybridMultilevel"/>
    <w:tmpl w:val="F2B25434"/>
    <w:lvl w:ilvl="0" w:tplc="C6F8AE2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739"/>
    <w:rsid w:val="00012DE9"/>
    <w:rsid w:val="000553B4"/>
    <w:rsid w:val="00056E1A"/>
    <w:rsid w:val="00066290"/>
    <w:rsid w:val="0007189F"/>
    <w:rsid w:val="0008130A"/>
    <w:rsid w:val="000A6590"/>
    <w:rsid w:val="000D3C82"/>
    <w:rsid w:val="00111CDB"/>
    <w:rsid w:val="001603BC"/>
    <w:rsid w:val="001871BE"/>
    <w:rsid w:val="001A0426"/>
    <w:rsid w:val="001A6B82"/>
    <w:rsid w:val="00221410"/>
    <w:rsid w:val="002736BD"/>
    <w:rsid w:val="00291FF6"/>
    <w:rsid w:val="002B063B"/>
    <w:rsid w:val="002B10FA"/>
    <w:rsid w:val="002B3F29"/>
    <w:rsid w:val="002F526D"/>
    <w:rsid w:val="00300ABF"/>
    <w:rsid w:val="003052A7"/>
    <w:rsid w:val="003229FB"/>
    <w:rsid w:val="003A5615"/>
    <w:rsid w:val="003E5B4C"/>
    <w:rsid w:val="00415666"/>
    <w:rsid w:val="00431ED5"/>
    <w:rsid w:val="0043381A"/>
    <w:rsid w:val="00452238"/>
    <w:rsid w:val="00486416"/>
    <w:rsid w:val="004A1B9F"/>
    <w:rsid w:val="004C76E8"/>
    <w:rsid w:val="004F0EAB"/>
    <w:rsid w:val="00510F3E"/>
    <w:rsid w:val="00511B41"/>
    <w:rsid w:val="005900DC"/>
    <w:rsid w:val="005B328F"/>
    <w:rsid w:val="0069286B"/>
    <w:rsid w:val="006A62F1"/>
    <w:rsid w:val="006B79B8"/>
    <w:rsid w:val="0072474A"/>
    <w:rsid w:val="00750C45"/>
    <w:rsid w:val="00753A26"/>
    <w:rsid w:val="007730B9"/>
    <w:rsid w:val="00780DFD"/>
    <w:rsid w:val="00793F25"/>
    <w:rsid w:val="00797F34"/>
    <w:rsid w:val="00830F1F"/>
    <w:rsid w:val="00873C15"/>
    <w:rsid w:val="008857BA"/>
    <w:rsid w:val="00894495"/>
    <w:rsid w:val="008B223F"/>
    <w:rsid w:val="008B3CAC"/>
    <w:rsid w:val="008D25AA"/>
    <w:rsid w:val="00901EE7"/>
    <w:rsid w:val="0096422E"/>
    <w:rsid w:val="009B36DF"/>
    <w:rsid w:val="00A13BA3"/>
    <w:rsid w:val="00A1709B"/>
    <w:rsid w:val="00A9039D"/>
    <w:rsid w:val="00A92499"/>
    <w:rsid w:val="00A95786"/>
    <w:rsid w:val="00B078C1"/>
    <w:rsid w:val="00B14E37"/>
    <w:rsid w:val="00B256C8"/>
    <w:rsid w:val="00B9314B"/>
    <w:rsid w:val="00B95994"/>
    <w:rsid w:val="00B97DCF"/>
    <w:rsid w:val="00BC4E22"/>
    <w:rsid w:val="00BF1A69"/>
    <w:rsid w:val="00C26DAF"/>
    <w:rsid w:val="00C30073"/>
    <w:rsid w:val="00C626DD"/>
    <w:rsid w:val="00C64A68"/>
    <w:rsid w:val="00C928A1"/>
    <w:rsid w:val="00CC7600"/>
    <w:rsid w:val="00CF4EF0"/>
    <w:rsid w:val="00CF5602"/>
    <w:rsid w:val="00D12B6B"/>
    <w:rsid w:val="00D15F74"/>
    <w:rsid w:val="00D22608"/>
    <w:rsid w:val="00D44EF2"/>
    <w:rsid w:val="00D75531"/>
    <w:rsid w:val="00E12236"/>
    <w:rsid w:val="00E27739"/>
    <w:rsid w:val="00E42E7D"/>
    <w:rsid w:val="00E74832"/>
    <w:rsid w:val="00E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ADE"/>
  <w15:docId w15:val="{F4D3752A-DE40-4842-A4CC-92F218BD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773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E277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27739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E2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E2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E27739"/>
  </w:style>
  <w:style w:type="character" w:styleId="a8">
    <w:name w:val="page number"/>
    <w:basedOn w:val="a0"/>
    <w:uiPriority w:val="99"/>
    <w:rsid w:val="00E27739"/>
    <w:rPr>
      <w:rFonts w:cs="Times New Roman"/>
    </w:rPr>
  </w:style>
  <w:style w:type="paragraph" w:customStyle="1" w:styleId="Default">
    <w:name w:val="Default"/>
    <w:rsid w:val="00E277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1">
    <w:name w:val="c1"/>
    <w:basedOn w:val="a"/>
    <w:rsid w:val="00E2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27739"/>
  </w:style>
  <w:style w:type="paragraph" w:styleId="a9">
    <w:name w:val="footer"/>
    <w:basedOn w:val="a"/>
    <w:link w:val="aa"/>
    <w:uiPriority w:val="99"/>
    <w:unhideWhenUsed/>
    <w:rsid w:val="00BF1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A69"/>
  </w:style>
  <w:style w:type="table" w:styleId="ab">
    <w:name w:val="Table Grid"/>
    <w:basedOn w:val="a1"/>
    <w:uiPriority w:val="59"/>
    <w:rsid w:val="00415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C760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c">
    <w:name w:val="Strong"/>
    <w:basedOn w:val="a0"/>
    <w:uiPriority w:val="22"/>
    <w:qFormat/>
    <w:rsid w:val="00CC7600"/>
    <w:rPr>
      <w:b/>
      <w:bCs/>
    </w:rPr>
  </w:style>
  <w:style w:type="character" w:customStyle="1" w:styleId="normaltextrun">
    <w:name w:val="normaltextrun"/>
    <w:rsid w:val="00066290"/>
  </w:style>
  <w:style w:type="paragraph" w:customStyle="1" w:styleId="paragraph">
    <w:name w:val="paragraph"/>
    <w:rsid w:val="000662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51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511B41"/>
  </w:style>
  <w:style w:type="character" w:customStyle="1" w:styleId="c37">
    <w:name w:val="c37"/>
    <w:basedOn w:val="a0"/>
    <w:rsid w:val="00511B41"/>
  </w:style>
  <w:style w:type="paragraph" w:customStyle="1" w:styleId="a00">
    <w:name w:val="a0"/>
    <w:basedOn w:val="a"/>
    <w:rsid w:val="00055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rsid w:val="0043381A"/>
    <w:rPr>
      <w:rFonts w:ascii="Times New Roman" w:hAnsi="Times New Roman"/>
      <w:b/>
      <w:bCs/>
      <w:spacing w:val="-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B7B95-81BA-4104-8834-5799D45B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5022</TotalTime>
  <Pages>10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2020-03-19T16:55:00Z</dcterms:created>
  <dcterms:modified xsi:type="dcterms:W3CDTF">2023-08-22T06:30:00Z</dcterms:modified>
</cp:coreProperties>
</file>