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B6" w:rsidRPr="006954CB" w:rsidRDefault="003126B6" w:rsidP="003126B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26B6" w:rsidRPr="006954CB" w:rsidRDefault="003126B6" w:rsidP="003126B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126B6" w:rsidRPr="006954CB" w:rsidRDefault="003126B6" w:rsidP="003126B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3126B6" w:rsidRDefault="003126B6" w:rsidP="003126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D04369" w:rsidRDefault="00D04369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3126B6" w:rsidRDefault="003126B6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04369" w:rsidRPr="00AD7DC8" w:rsidRDefault="00D04369" w:rsidP="003126B6">
      <w:pPr>
        <w:keepNext/>
        <w:keepLines/>
        <w:spacing w:before="200" w:after="0" w:line="360" w:lineRule="auto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2211F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Дополнительная </w:t>
      </w:r>
      <w:r w:rsidR="0072211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общеобразовательная</w:t>
      </w:r>
    </w:p>
    <w:p w:rsidR="00D04369" w:rsidRDefault="003126B6" w:rsidP="0072211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>бщеразвивающая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D04369" w:rsidRDefault="005A0A1A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естествен</w:t>
      </w:r>
      <w:r w:rsidR="00A037B2">
        <w:rPr>
          <w:rFonts w:ascii="Times New Roman" w:eastAsia="Calibri" w:hAnsi="Times New Roman" w:cs="Times New Roman"/>
          <w:b/>
          <w:sz w:val="28"/>
          <w:szCs w:val="28"/>
        </w:rPr>
        <w:t>но-научной</w:t>
      </w:r>
      <w:proofErr w:type="gramEnd"/>
      <w:r w:rsidR="00A037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 xml:space="preserve"> направленности</w:t>
      </w:r>
    </w:p>
    <w:p w:rsidR="00D04369" w:rsidRPr="00AD7DC8" w:rsidRDefault="00FE279E" w:rsidP="005A0A1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«ЗА СТРАНИЦАМИ УЧЕБНИКА </w:t>
      </w:r>
      <w:r w:rsidR="005A0A1A">
        <w:rPr>
          <w:rFonts w:ascii="Times New Roman" w:eastAsia="Calibri" w:hAnsi="Times New Roman" w:cs="Times New Roman"/>
          <w:b/>
          <w:sz w:val="28"/>
          <w:szCs w:val="28"/>
        </w:rPr>
        <w:t>МАТЕМАТИКИ»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для учащихся в возрасте 15-16 лет</w:t>
      </w: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Pr="00521EA0" w:rsidRDefault="00D04369" w:rsidP="00D04369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sz w:val="28"/>
          <w:szCs w:val="28"/>
        </w:rPr>
        <w:t>Возраст обучающихся</w:t>
      </w:r>
      <w:r w:rsidRPr="00521EA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15-16</w:t>
      </w:r>
      <w:r w:rsidRPr="00521EA0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04369" w:rsidRPr="00521EA0" w:rsidRDefault="003126B6" w:rsidP="00C95414">
      <w:pPr>
        <w:tabs>
          <w:tab w:val="left" w:pos="0"/>
          <w:tab w:val="left" w:pos="15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r w:rsidR="00D04369" w:rsidRPr="00521EA0">
        <w:rPr>
          <w:rFonts w:ascii="Times New Roman" w:hAnsi="Times New Roman" w:cs="Times New Roman"/>
          <w:b/>
          <w:bCs/>
          <w:sz w:val="28"/>
          <w:szCs w:val="28"/>
        </w:rPr>
        <w:t>Срок реализации</w:t>
      </w:r>
      <w:r w:rsidR="00D04369" w:rsidRPr="00521EA0">
        <w:rPr>
          <w:rFonts w:ascii="Times New Roman" w:hAnsi="Times New Roman" w:cs="Times New Roman"/>
          <w:sz w:val="28"/>
          <w:szCs w:val="28"/>
        </w:rPr>
        <w:t xml:space="preserve">: </w:t>
      </w:r>
      <w:r w:rsidR="00D04369">
        <w:rPr>
          <w:rFonts w:ascii="Times New Roman" w:hAnsi="Times New Roman" w:cs="Times New Roman"/>
          <w:sz w:val="28"/>
          <w:szCs w:val="28"/>
        </w:rPr>
        <w:t>7 месяцев</w:t>
      </w: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5E529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Pr="00AD7DC8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 Липецк</w:t>
      </w:r>
      <w:r w:rsidR="003126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E529E" w:rsidRDefault="00D04369" w:rsidP="00D04369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</w:t>
      </w:r>
    </w:p>
    <w:p w:rsidR="005E529E" w:rsidRDefault="005E529E" w:rsidP="00D04369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37FA" w:rsidRDefault="00875B5C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126B6" w:rsidRDefault="003126B6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6B6" w:rsidRDefault="003126B6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6B6" w:rsidRDefault="003126B6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26B6" w:rsidRDefault="003126B6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4369" w:rsidRPr="00875B5C" w:rsidRDefault="00D04369" w:rsidP="00875B5C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 </w:t>
      </w:r>
      <w:r w:rsidR="0072211F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72211F" w:rsidRDefault="00D04369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5C">
        <w:rPr>
          <w:rFonts w:ascii="Times New Roman" w:hAnsi="Times New Roman" w:cs="Times New Roman"/>
          <w:sz w:val="28"/>
          <w:szCs w:val="28"/>
        </w:rPr>
        <w:t xml:space="preserve">1. Пояснительная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A12990">
        <w:rPr>
          <w:rFonts w:ascii="Times New Roman" w:hAnsi="Times New Roman" w:cs="Times New Roman"/>
          <w:sz w:val="28"/>
          <w:szCs w:val="28"/>
        </w:rPr>
        <w:t>писка……………………………………………………....</w:t>
      </w:r>
      <w:r w:rsidR="007B7546">
        <w:rPr>
          <w:rFonts w:ascii="Times New Roman" w:hAnsi="Times New Roman" w:cs="Times New Roman"/>
          <w:sz w:val="28"/>
          <w:szCs w:val="28"/>
        </w:rPr>
        <w:t>...</w:t>
      </w:r>
      <w:r w:rsidR="0029619C">
        <w:rPr>
          <w:rFonts w:ascii="Times New Roman" w:hAnsi="Times New Roman" w:cs="Times New Roman"/>
          <w:sz w:val="28"/>
          <w:szCs w:val="28"/>
        </w:rPr>
        <w:t>3</w:t>
      </w:r>
      <w:r w:rsidR="00443D59">
        <w:rPr>
          <w:rFonts w:ascii="Times New Roman" w:hAnsi="Times New Roman" w:cs="Times New Roman"/>
          <w:sz w:val="28"/>
          <w:szCs w:val="28"/>
        </w:rPr>
        <w:t>-4</w:t>
      </w:r>
    </w:p>
    <w:p w:rsidR="00D04369" w:rsidRDefault="00862C3F" w:rsidP="00862C3F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272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Цели и задачи реализации </w:t>
      </w:r>
      <w:r w:rsidR="0072211F">
        <w:rPr>
          <w:rFonts w:ascii="Times New Roman" w:hAnsi="Times New Roman" w:cs="Times New Roman"/>
          <w:sz w:val="28"/>
          <w:szCs w:val="28"/>
        </w:rPr>
        <w:t>Программы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C36CC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443D59">
        <w:rPr>
          <w:rFonts w:ascii="Times New Roman" w:hAnsi="Times New Roman" w:cs="Times New Roman"/>
          <w:sz w:val="28"/>
          <w:szCs w:val="28"/>
        </w:rPr>
        <w:t>5</w:t>
      </w:r>
    </w:p>
    <w:p w:rsidR="0072211F" w:rsidRDefault="00862C3F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2211F">
        <w:rPr>
          <w:rFonts w:ascii="Times New Roman" w:hAnsi="Times New Roman" w:cs="Times New Roman"/>
          <w:sz w:val="28"/>
          <w:szCs w:val="28"/>
        </w:rPr>
        <w:t>Планируемые результаты освоения учащимися программы</w:t>
      </w:r>
      <w:r w:rsidR="00A12990">
        <w:rPr>
          <w:rFonts w:ascii="Times New Roman" w:hAnsi="Times New Roman" w:cs="Times New Roman"/>
          <w:sz w:val="28"/>
          <w:szCs w:val="28"/>
        </w:rPr>
        <w:t>…………</w:t>
      </w:r>
      <w:r w:rsidR="00C36CC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…5-6</w:t>
      </w:r>
    </w:p>
    <w:p w:rsidR="0072211F" w:rsidRDefault="00862C3F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2211F">
        <w:rPr>
          <w:rFonts w:ascii="Times New Roman" w:hAnsi="Times New Roman" w:cs="Times New Roman"/>
          <w:sz w:val="28"/>
          <w:szCs w:val="28"/>
        </w:rPr>
        <w:t xml:space="preserve"> Учебный план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6E005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..6</w:t>
      </w:r>
    </w:p>
    <w:p w:rsidR="00322776" w:rsidRPr="00BA765C" w:rsidRDefault="00862C3F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776">
        <w:rPr>
          <w:rFonts w:ascii="Times New Roman" w:hAnsi="Times New Roman" w:cs="Times New Roman"/>
          <w:sz w:val="28"/>
          <w:szCs w:val="28"/>
        </w:rPr>
        <w:t>. Календарный учебный график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7B7546">
        <w:rPr>
          <w:rFonts w:ascii="Times New Roman" w:hAnsi="Times New Roman" w:cs="Times New Roman"/>
          <w:sz w:val="28"/>
          <w:szCs w:val="28"/>
        </w:rPr>
        <w:t>..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6B5EE5">
        <w:rPr>
          <w:rFonts w:ascii="Times New Roman" w:hAnsi="Times New Roman" w:cs="Times New Roman"/>
          <w:sz w:val="28"/>
          <w:szCs w:val="28"/>
        </w:rPr>
        <w:t>6</w:t>
      </w:r>
    </w:p>
    <w:p w:rsidR="00D04369" w:rsidRPr="00BA765C" w:rsidRDefault="00862C3F" w:rsidP="00322776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6CC1">
        <w:rPr>
          <w:rFonts w:ascii="Times New Roman" w:hAnsi="Times New Roman" w:cs="Times New Roman"/>
          <w:sz w:val="28"/>
          <w:szCs w:val="28"/>
        </w:rPr>
        <w:t xml:space="preserve">.Содержание программного </w:t>
      </w:r>
      <w:r w:rsidR="00322776">
        <w:rPr>
          <w:rFonts w:ascii="Times New Roman" w:hAnsi="Times New Roman" w:cs="Times New Roman"/>
          <w:sz w:val="28"/>
          <w:szCs w:val="28"/>
        </w:rPr>
        <w:t>материала…………………...</w:t>
      </w:r>
      <w:r w:rsidR="0055551D">
        <w:rPr>
          <w:rFonts w:ascii="Times New Roman" w:hAnsi="Times New Roman" w:cs="Times New Roman"/>
          <w:sz w:val="28"/>
          <w:szCs w:val="28"/>
        </w:rPr>
        <w:t>.........................</w:t>
      </w:r>
      <w:r w:rsidR="006B5EE5">
        <w:rPr>
          <w:rFonts w:ascii="Times New Roman" w:hAnsi="Times New Roman" w:cs="Times New Roman"/>
          <w:sz w:val="28"/>
          <w:szCs w:val="28"/>
        </w:rPr>
        <w:t>...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.......</w:t>
      </w:r>
      <w:r w:rsidR="006B5EE5">
        <w:rPr>
          <w:rFonts w:ascii="Times New Roman" w:hAnsi="Times New Roman" w:cs="Times New Roman"/>
          <w:sz w:val="28"/>
          <w:szCs w:val="28"/>
        </w:rPr>
        <w:t>7</w:t>
      </w:r>
    </w:p>
    <w:p w:rsidR="00D04369" w:rsidRDefault="00862C3F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4369">
        <w:rPr>
          <w:rFonts w:ascii="Times New Roman" w:hAnsi="Times New Roman" w:cs="Times New Roman"/>
          <w:sz w:val="28"/>
          <w:szCs w:val="28"/>
        </w:rPr>
        <w:t>.</w:t>
      </w:r>
      <w:r w:rsidR="00D04369" w:rsidRPr="002B24A1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</w:t>
      </w:r>
      <w:r w:rsidR="00322776">
        <w:rPr>
          <w:rFonts w:ascii="Times New Roman" w:hAnsi="Times New Roman" w:cs="Times New Roman"/>
          <w:bCs/>
          <w:sz w:val="28"/>
          <w:szCs w:val="28"/>
          <w:lang w:eastAsia="zh-CN"/>
        </w:rPr>
        <w:t>о-педагогические условия…………………………………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…</w:t>
      </w:r>
      <w:r w:rsidR="007B7546">
        <w:rPr>
          <w:rFonts w:ascii="Times New Roman" w:hAnsi="Times New Roman" w:cs="Times New Roman"/>
          <w:bCs/>
          <w:sz w:val="28"/>
          <w:szCs w:val="28"/>
          <w:lang w:eastAsia="zh-CN"/>
        </w:rPr>
        <w:t>…</w:t>
      </w:r>
      <w:r w:rsidR="00D0436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322776" w:rsidRDefault="00862C3F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2776">
        <w:rPr>
          <w:rFonts w:ascii="Times New Roman" w:hAnsi="Times New Roman" w:cs="Times New Roman"/>
          <w:sz w:val="28"/>
          <w:szCs w:val="28"/>
        </w:rPr>
        <w:t>.1. Материально-техническое обеспечение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7B7546">
        <w:rPr>
          <w:rFonts w:ascii="Times New Roman" w:hAnsi="Times New Roman" w:cs="Times New Roman"/>
          <w:sz w:val="28"/>
          <w:szCs w:val="28"/>
        </w:rPr>
        <w:t>..</w:t>
      </w:r>
      <w:r w:rsidR="006E0054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322776" w:rsidRPr="00BA765C" w:rsidRDefault="00862C3F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2776">
        <w:rPr>
          <w:rFonts w:ascii="Times New Roman" w:hAnsi="Times New Roman" w:cs="Times New Roman"/>
          <w:sz w:val="28"/>
          <w:szCs w:val="28"/>
        </w:rPr>
        <w:t>.2. Кадровые условия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="007B7546">
        <w:rPr>
          <w:rFonts w:ascii="Times New Roman" w:hAnsi="Times New Roman" w:cs="Times New Roman"/>
          <w:sz w:val="28"/>
          <w:szCs w:val="28"/>
        </w:rPr>
        <w:t>…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8</w:t>
      </w:r>
    </w:p>
    <w:p w:rsidR="00322776" w:rsidRDefault="00862C3F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04369" w:rsidRPr="002B24A1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Оценочные и методические материалы</w:t>
      </w:r>
      <w:r w:rsidR="0055551D">
        <w:rPr>
          <w:rFonts w:ascii="Times New Roman" w:hAnsi="Times New Roman" w:cs="Times New Roman"/>
          <w:sz w:val="28"/>
          <w:szCs w:val="28"/>
        </w:rPr>
        <w:t>……………………</w:t>
      </w:r>
      <w:r>
        <w:rPr>
          <w:rFonts w:ascii="Times New Roman" w:hAnsi="Times New Roman" w:cs="Times New Roman"/>
          <w:sz w:val="28"/>
          <w:szCs w:val="28"/>
        </w:rPr>
        <w:t>………………..…..</w:t>
      </w:r>
      <w:r w:rsidR="006B5EE5">
        <w:rPr>
          <w:rFonts w:ascii="Times New Roman" w:hAnsi="Times New Roman" w:cs="Times New Roman"/>
          <w:sz w:val="28"/>
          <w:szCs w:val="28"/>
        </w:rPr>
        <w:t>9</w:t>
      </w:r>
    </w:p>
    <w:p w:rsidR="00322776" w:rsidRDefault="00862C3F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2776">
        <w:rPr>
          <w:rFonts w:ascii="Times New Roman" w:hAnsi="Times New Roman" w:cs="Times New Roman"/>
          <w:sz w:val="28"/>
          <w:szCs w:val="28"/>
        </w:rPr>
        <w:t>. Методическое обеспечение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 .. .</w:t>
      </w:r>
      <w:r w:rsidR="006E0054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Рабочая программа курса </w:t>
      </w:r>
      <w:r w:rsidR="005E529E">
        <w:rPr>
          <w:rFonts w:ascii="Times New Roman" w:hAnsi="Times New Roman" w:cs="Times New Roman"/>
          <w:sz w:val="28"/>
          <w:szCs w:val="28"/>
        </w:rPr>
        <w:t>«</w:t>
      </w:r>
      <w:r w:rsidR="008139BE">
        <w:rPr>
          <w:rFonts w:ascii="Times New Roman" w:hAnsi="Times New Roman" w:cs="Times New Roman"/>
          <w:sz w:val="28"/>
          <w:szCs w:val="28"/>
        </w:rPr>
        <w:t>Математические модели реальных ситуаций</w:t>
      </w:r>
      <w:r w:rsidR="0055551D">
        <w:rPr>
          <w:rFonts w:ascii="Times New Roman" w:hAnsi="Times New Roman" w:cs="Times New Roman"/>
          <w:sz w:val="28"/>
          <w:szCs w:val="28"/>
        </w:rPr>
        <w:t>».</w:t>
      </w:r>
    </w:p>
    <w:p w:rsidR="00D04369" w:rsidRPr="00BA765C" w:rsidRDefault="00D04369" w:rsidP="00D04369">
      <w:pPr>
        <w:tabs>
          <w:tab w:val="left" w:pos="364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7B2" w:rsidRDefault="00A037B2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C3F" w:rsidRDefault="00862C3F" w:rsidP="0025497A">
      <w:pPr>
        <w:tabs>
          <w:tab w:val="left" w:pos="364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262C3" w:rsidRPr="00477533" w:rsidRDefault="005262C3" w:rsidP="00875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ED">
        <w:rPr>
          <w:rFonts w:ascii="Times New Roman" w:hAnsi="Times New Roman" w:cs="Times New Roman"/>
          <w:b/>
          <w:sz w:val="28"/>
          <w:szCs w:val="28"/>
        </w:rPr>
        <w:t>1.Пояснительная записка</w:t>
      </w:r>
    </w:p>
    <w:p w:rsidR="005262C3" w:rsidRDefault="005262C3" w:rsidP="002549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сегодняшнем мире выс</w:t>
      </w:r>
      <w:r w:rsidR="004222B7">
        <w:rPr>
          <w:rFonts w:ascii="Times New Roman" w:hAnsi="Times New Roman" w:cs="Times New Roman"/>
          <w:sz w:val="28"/>
          <w:szCs w:val="28"/>
        </w:rPr>
        <w:t xml:space="preserve">оких технологий и многообразия </w:t>
      </w:r>
      <w:r>
        <w:rPr>
          <w:rFonts w:ascii="Times New Roman" w:hAnsi="Times New Roman" w:cs="Times New Roman"/>
          <w:sz w:val="28"/>
          <w:szCs w:val="28"/>
        </w:rPr>
        <w:t>поступающей информации, которая является обязательной для усвоения и запоминания учащимися в рамках изучения различных учебных дисциплин, особое место отводится внеурочной предметной деятельности, которая способна помочь учащимся в познании мира, расширению кругозора и применению своих творческих навыков в других ситуациях.</w:t>
      </w:r>
    </w:p>
    <w:p w:rsidR="005262C3" w:rsidRDefault="005262C3" w:rsidP="002549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ведущих концепций развития математического образования в Российской Федерац</w:t>
      </w:r>
      <w:r w:rsidR="006C6632">
        <w:rPr>
          <w:rFonts w:ascii="Times New Roman" w:hAnsi="Times New Roman" w:cs="Times New Roman"/>
          <w:sz w:val="28"/>
          <w:szCs w:val="28"/>
        </w:rPr>
        <w:t xml:space="preserve">ии, утвержденной распоряжением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РФ от 24.12.2013г. № 2506,- является </w:t>
      </w:r>
      <w:r w:rsidRPr="00477533">
        <w:rPr>
          <w:rFonts w:ascii="Times New Roman" w:hAnsi="Times New Roman" w:cs="Times New Roman"/>
          <w:sz w:val="28"/>
          <w:szCs w:val="28"/>
        </w:rPr>
        <w:t>«популяризация математических знаний и математического образования».</w:t>
      </w:r>
    </w:p>
    <w:p w:rsidR="00695101" w:rsidRDefault="00695101" w:rsidP="0025497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739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B27787" w:rsidRPr="00E27739" w:rsidRDefault="00B27787" w:rsidP="00B27787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B27787" w:rsidRPr="00E27739" w:rsidRDefault="00B27787" w:rsidP="00B27787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B27787" w:rsidRPr="0052501E" w:rsidRDefault="00B27787" w:rsidP="00B27787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27787" w:rsidRDefault="003827AB" w:rsidP="00B277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27787">
        <w:rPr>
          <w:rFonts w:ascii="Times New Roman" w:hAnsi="Times New Roman" w:cs="Times New Roman"/>
          <w:color w:val="000000"/>
          <w:sz w:val="28"/>
          <w:szCs w:val="28"/>
        </w:rPr>
        <w:t>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B27787" w:rsidRDefault="00B27787" w:rsidP="00B2778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="003827AB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 «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B27787" w:rsidRDefault="00B27787" w:rsidP="00B277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B27787" w:rsidRPr="00817D92" w:rsidRDefault="00B27787" w:rsidP="00B2778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B27787" w:rsidRPr="003827AB" w:rsidRDefault="00B27787" w:rsidP="003827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695101" w:rsidRPr="00695101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510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Направленность </w:t>
      </w:r>
      <w:r w:rsidRPr="00695101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программы «За страницами учебника математики» - естественн</w:t>
      </w:r>
      <w:proofErr w:type="gramStart"/>
      <w:r w:rsidRPr="00695101">
        <w:rPr>
          <w:rFonts w:ascii="Times New Roman" w:eastAsia="Calibri" w:hAnsi="Times New Roman" w:cs="Times New Roman"/>
          <w:sz w:val="28"/>
          <w:szCs w:val="28"/>
          <w:lang w:eastAsia="ru-RU"/>
        </w:rPr>
        <w:t>о-</w:t>
      </w:r>
      <w:proofErr w:type="gramEnd"/>
      <w:r w:rsidRPr="006951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научная.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Образовательная деятельность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по программе «За страницами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учебника математики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направлена</w:t>
      </w:r>
      <w:proofErr w:type="gramEnd"/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на: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и развитие творческих способностей учащихся;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удовлетворение индивидуальных потребностей учащихся в нравственном и интеллектуальном развитии;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духовно-нравственного, гражданско-патриотического воспитания учащихся;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выявление, развитие и поддержку талантливых учащихся, а также лиц, проявивших выдающиеся способности;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профессиональную ориентацию учащихся;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695101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формирование общей культуры учащихся.</w:t>
      </w:r>
    </w:p>
    <w:p w:rsidR="00695101" w:rsidRPr="005D2213" w:rsidRDefault="00695101" w:rsidP="002549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Новизна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«За страницами учебника математики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заключается в акценте на исследовательской деятельности учащихся в процессе работы.</w:t>
      </w:r>
    </w:p>
    <w:p w:rsidR="00695101" w:rsidRPr="00695101" w:rsidRDefault="00695101" w:rsidP="0025497A">
      <w:pPr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62D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  <w:r w:rsidRPr="00662D9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программы «За страницами учебника математики» состоит в том, что она поможет учащимся повысить уровень знаний по математики, расширить знания по определенным темам, с</w:t>
      </w:r>
      <w:r w:rsidRPr="00662D93">
        <w:rPr>
          <w:rFonts w:ascii="Times New Roman" w:hAnsi="Times New Roman" w:cs="Times New Roman"/>
          <w:sz w:val="28"/>
          <w:szCs w:val="28"/>
        </w:rPr>
        <w:t>оздавать условия для повышения мотивации к обучению математики, стремление развивать интеллектуальные возможности учащихся.</w:t>
      </w:r>
    </w:p>
    <w:p w:rsidR="00695101" w:rsidRPr="000951D3" w:rsidRDefault="00695101" w:rsidP="0025497A">
      <w:pPr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951D3">
        <w:rPr>
          <w:rFonts w:ascii="Times New Roman" w:hAnsi="Times New Roman" w:cs="Times New Roman"/>
          <w:b/>
          <w:sz w:val="28"/>
          <w:szCs w:val="28"/>
        </w:rPr>
        <w:t>Научность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51D3">
        <w:rPr>
          <w:rFonts w:ascii="Times New Roman" w:hAnsi="Times New Roman" w:cs="Times New Roman"/>
          <w:sz w:val="28"/>
          <w:szCs w:val="28"/>
        </w:rPr>
        <w:t>Математика – учебная дисциплина, развивающая умения логически мыслить, видетьколичественную сторону предметов и явлений, делать выводы, обобщения.</w:t>
      </w:r>
    </w:p>
    <w:p w:rsidR="00695101" w:rsidRPr="00695101" w:rsidRDefault="00695101" w:rsidP="0025497A">
      <w:pPr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951D3">
        <w:rPr>
          <w:rFonts w:ascii="Times New Roman" w:hAnsi="Times New Roman" w:cs="Times New Roman"/>
          <w:b/>
          <w:sz w:val="28"/>
          <w:szCs w:val="28"/>
        </w:rPr>
        <w:t xml:space="preserve"> Системность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51D3">
        <w:rPr>
          <w:rFonts w:ascii="Times New Roman" w:hAnsi="Times New Roman" w:cs="Times New Roman"/>
          <w:sz w:val="28"/>
          <w:szCs w:val="28"/>
        </w:rPr>
        <w:t>Программа строится от частных примеров (особенности решения отдельных примеров) кобщим (решение математических задач).</w:t>
      </w:r>
    </w:p>
    <w:p w:rsidR="00695101" w:rsidRDefault="00695101" w:rsidP="0025497A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1D3">
        <w:rPr>
          <w:rFonts w:ascii="Times New Roman" w:hAnsi="Times New Roman" w:cs="Times New Roman"/>
          <w:b/>
          <w:sz w:val="28"/>
          <w:szCs w:val="28"/>
        </w:rPr>
        <w:t>Практическая направленность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95101" w:rsidRPr="000951D3" w:rsidRDefault="00695101" w:rsidP="0025497A">
      <w:pPr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занятий</w:t>
      </w:r>
      <w:r w:rsidRPr="000951D3">
        <w:rPr>
          <w:rFonts w:ascii="Times New Roman" w:hAnsi="Times New Roman" w:cs="Times New Roman"/>
          <w:sz w:val="28"/>
          <w:szCs w:val="28"/>
        </w:rPr>
        <w:t xml:space="preserve"> направлено на освоение математическойтерминологии, </w:t>
      </w:r>
      <w:proofErr w:type="gramStart"/>
      <w:r w:rsidRPr="000951D3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0951D3">
        <w:rPr>
          <w:rFonts w:ascii="Times New Roman" w:hAnsi="Times New Roman" w:cs="Times New Roman"/>
          <w:sz w:val="28"/>
          <w:szCs w:val="28"/>
        </w:rPr>
        <w:t xml:space="preserve"> пригодится в дальнейшей </w:t>
      </w:r>
      <w:r>
        <w:rPr>
          <w:rFonts w:ascii="Times New Roman" w:hAnsi="Times New Roman" w:cs="Times New Roman"/>
          <w:sz w:val="28"/>
          <w:szCs w:val="28"/>
        </w:rPr>
        <w:t xml:space="preserve">работе, на решение </w:t>
      </w:r>
      <w:r w:rsidRPr="000951D3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различной сложности</w:t>
      </w:r>
      <w:r w:rsidRPr="000951D3">
        <w:rPr>
          <w:rFonts w:ascii="Times New Roman" w:hAnsi="Times New Roman" w:cs="Times New Roman"/>
          <w:sz w:val="28"/>
          <w:szCs w:val="28"/>
        </w:rPr>
        <w:t>, которые впоследствии помогут ребятам принимать</w:t>
      </w:r>
      <w:r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Pr="000951D3">
        <w:rPr>
          <w:rFonts w:ascii="Times New Roman" w:hAnsi="Times New Roman" w:cs="Times New Roman"/>
          <w:sz w:val="28"/>
          <w:szCs w:val="28"/>
        </w:rPr>
        <w:t>олимпиадах</w:t>
      </w:r>
      <w:r>
        <w:rPr>
          <w:rFonts w:ascii="Times New Roman" w:hAnsi="Times New Roman" w:cs="Times New Roman"/>
          <w:sz w:val="28"/>
          <w:szCs w:val="28"/>
        </w:rPr>
        <w:t xml:space="preserve"> разного уровня, </w:t>
      </w:r>
      <w:r w:rsidRPr="000951D3">
        <w:rPr>
          <w:rFonts w:ascii="Times New Roman" w:hAnsi="Times New Roman" w:cs="Times New Roman"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sz w:val="28"/>
          <w:szCs w:val="28"/>
        </w:rPr>
        <w:t xml:space="preserve">математических </w:t>
      </w:r>
      <w:r w:rsidRPr="000951D3">
        <w:rPr>
          <w:rFonts w:ascii="Times New Roman" w:hAnsi="Times New Roman" w:cs="Times New Roman"/>
          <w:sz w:val="28"/>
          <w:szCs w:val="28"/>
        </w:rPr>
        <w:t>конкурсах</w:t>
      </w:r>
      <w:r>
        <w:rPr>
          <w:rFonts w:ascii="Times New Roman" w:hAnsi="Times New Roman" w:cs="Times New Roman"/>
          <w:sz w:val="28"/>
          <w:szCs w:val="28"/>
        </w:rPr>
        <w:t xml:space="preserve"> и экзаменах</w:t>
      </w:r>
      <w:r w:rsidRPr="000951D3">
        <w:rPr>
          <w:rFonts w:ascii="Times New Roman" w:hAnsi="Times New Roman" w:cs="Times New Roman"/>
          <w:sz w:val="28"/>
          <w:szCs w:val="28"/>
        </w:rPr>
        <w:t>.</w:t>
      </w:r>
    </w:p>
    <w:p w:rsidR="00695101" w:rsidRDefault="00695101" w:rsidP="0025497A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951D3">
        <w:rPr>
          <w:rFonts w:ascii="Times New Roman" w:hAnsi="Times New Roman" w:cs="Times New Roman"/>
          <w:b/>
          <w:sz w:val="28"/>
          <w:szCs w:val="28"/>
        </w:rPr>
        <w:t>Обеспечение мотивации</w:t>
      </w:r>
      <w:proofErr w:type="gramStart"/>
      <w:r w:rsidRPr="000951D3">
        <w:rPr>
          <w:rFonts w:ascii="Times New Roman" w:hAnsi="Times New Roman" w:cs="Times New Roman"/>
          <w:b/>
          <w:sz w:val="28"/>
          <w:szCs w:val="28"/>
        </w:rPr>
        <w:t>.</w:t>
      </w:r>
      <w:r w:rsidRPr="001E683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E6835">
        <w:rPr>
          <w:rFonts w:ascii="Times New Roman" w:hAnsi="Times New Roman" w:cs="Times New Roman"/>
          <w:b/>
          <w:sz w:val="28"/>
          <w:szCs w:val="28"/>
        </w:rPr>
        <w:t>редметное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программы целиком взаимодействует с    программой основной школы, что позволяет решать совместные задачи и действия, которые улучшат понимание основных тем на уроках математики. </w:t>
      </w:r>
    </w:p>
    <w:p w:rsidR="00695101" w:rsidRPr="00695101" w:rsidRDefault="00695101" w:rsidP="0025497A">
      <w:pPr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4641">
        <w:rPr>
          <w:rFonts w:ascii="Times New Roman" w:hAnsi="Times New Roman" w:cs="Times New Roman"/>
          <w:b/>
          <w:sz w:val="28"/>
          <w:szCs w:val="28"/>
        </w:rPr>
        <w:t>Педагогическая</w:t>
      </w:r>
      <w:proofErr w:type="gramEnd"/>
      <w:r w:rsidRPr="00AD4641">
        <w:rPr>
          <w:rFonts w:ascii="Times New Roman" w:hAnsi="Times New Roman" w:cs="Times New Roman"/>
          <w:b/>
          <w:sz w:val="28"/>
          <w:szCs w:val="28"/>
        </w:rPr>
        <w:t xml:space="preserve"> целесообразность</w:t>
      </w:r>
      <w:r w:rsidR="003827AB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«За страницами учебника математики» состоит в привлечении школьников к познавательной активности   в области математики, расширении кругозора и более глубокого изучения исторического понимания  математических открытий и их роли в изучении предмета.</w:t>
      </w:r>
    </w:p>
    <w:p w:rsidR="005262C3" w:rsidRDefault="005262C3" w:rsidP="0025497A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предназначена для того, чтобы обеспечить качественное математическое образование, построить единую систему восприятия школьных программ по пре</w:t>
      </w:r>
      <w:r w:rsidR="007B7546">
        <w:rPr>
          <w:rFonts w:ascii="Times New Roman" w:hAnsi="Times New Roman" w:cs="Times New Roman"/>
          <w:sz w:val="28"/>
          <w:szCs w:val="28"/>
          <w:shd w:val="clear" w:color="auto" w:fill="FFFFFF"/>
        </w:rPr>
        <w:t>дметам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позволить школьникам проявить способности самостоятельно мыслить и рассуждать.</w:t>
      </w:r>
    </w:p>
    <w:p w:rsidR="00862C3F" w:rsidRDefault="005262C3" w:rsidP="00C837B9">
      <w:pPr>
        <w:jc w:val="both"/>
        <w:rPr>
          <w:rFonts w:ascii="Times New Roman" w:hAnsi="Times New Roman" w:cs="Times New Roman"/>
          <w:sz w:val="28"/>
          <w:szCs w:val="28"/>
        </w:rPr>
      </w:pPr>
      <w:r w:rsidRPr="002B01E3">
        <w:rPr>
          <w:rFonts w:ascii="Times New Roman" w:hAnsi="Times New Roman" w:cs="Times New Roman"/>
          <w:sz w:val="28"/>
          <w:szCs w:val="28"/>
        </w:rPr>
        <w:t>Отличительной 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данной программы является то, что курс предусматривает поддержание и развитие познавательного интереса к математике, подготавливает школьников к дальнейшему углубленному изучению предмета на уроках спецкурсов и кружков по математике; обуславливает выбор родителями более профессионального изучения их детьми дисциплины.</w:t>
      </w:r>
      <w:bookmarkStart w:id="2" w:name="_GoBack"/>
      <w:bookmarkEnd w:id="2"/>
    </w:p>
    <w:p w:rsidR="0029619C" w:rsidRPr="00642766" w:rsidRDefault="00695101" w:rsidP="0029619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1.1. Цели</w:t>
      </w:r>
      <w:r w:rsidR="0029619C" w:rsidRPr="00642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задачи программы</w:t>
      </w:r>
    </w:p>
    <w:p w:rsidR="0029619C" w:rsidRPr="00063E52" w:rsidRDefault="0029619C" w:rsidP="0025497A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3F7F29"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="00695101"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3F7F2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Систематизация и углубление материала по отдельным темам предмета математики.</w:t>
      </w:r>
    </w:p>
    <w:p w:rsidR="0029619C" w:rsidRDefault="0029619C" w:rsidP="0025497A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3F7F29">
        <w:rPr>
          <w:rFonts w:ascii="Times New Roman" w:hAnsi="Times New Roman"/>
          <w:b/>
          <w:sz w:val="28"/>
          <w:szCs w:val="28"/>
        </w:rPr>
        <w:t>Задачи</w:t>
      </w:r>
      <w:r w:rsidR="00695101"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3F7F29">
        <w:rPr>
          <w:rFonts w:ascii="Times New Roman" w:hAnsi="Times New Roman"/>
          <w:b/>
          <w:sz w:val="28"/>
          <w:szCs w:val="28"/>
        </w:rPr>
        <w:t>:</w:t>
      </w:r>
    </w:p>
    <w:p w:rsidR="00695101" w:rsidRDefault="00695101" w:rsidP="0025497A">
      <w:pPr>
        <w:pStyle w:val="Default"/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bCs/>
          <w:i/>
          <w:sz w:val="28"/>
          <w:szCs w:val="28"/>
        </w:rPr>
        <w:t>(</w:t>
      </w:r>
      <w:proofErr w:type="gramEnd"/>
      <w:r w:rsidRPr="00E27739">
        <w:rPr>
          <w:bCs/>
          <w:i/>
          <w:sz w:val="28"/>
          <w:szCs w:val="28"/>
        </w:rPr>
        <w:t>связанны с овладением</w:t>
      </w:r>
      <w:r>
        <w:rPr>
          <w:bCs/>
          <w:i/>
          <w:sz w:val="28"/>
          <w:szCs w:val="28"/>
        </w:rPr>
        <w:t xml:space="preserve"> детьми основами математической грамотности</w:t>
      </w:r>
      <w:r w:rsidRPr="00E27739">
        <w:rPr>
          <w:bCs/>
          <w:i/>
          <w:sz w:val="28"/>
          <w:szCs w:val="28"/>
        </w:rPr>
        <w:t>)</w:t>
      </w:r>
      <w:r>
        <w:rPr>
          <w:bCs/>
          <w:i/>
          <w:sz w:val="28"/>
          <w:szCs w:val="28"/>
        </w:rPr>
        <w:t>:</w:t>
      </w:r>
    </w:p>
    <w:p w:rsidR="00695101" w:rsidRPr="00695101" w:rsidRDefault="00695101" w:rsidP="00254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5101">
        <w:rPr>
          <w:rStyle w:val="c1"/>
          <w:color w:val="000000"/>
          <w:sz w:val="28"/>
          <w:szCs w:val="28"/>
        </w:rPr>
        <w:t xml:space="preserve">- </w:t>
      </w:r>
      <w:r w:rsidRPr="00695101">
        <w:rPr>
          <w:rFonts w:ascii="Times New Roman" w:hAnsi="Times New Roman" w:cs="Times New Roman"/>
          <w:sz w:val="28"/>
          <w:szCs w:val="28"/>
        </w:rPr>
        <w:t>повышение интереса к изучению предмета;</w:t>
      </w:r>
    </w:p>
    <w:p w:rsidR="008B5CE9" w:rsidRPr="008B5CE9" w:rsidRDefault="008B5CE9" w:rsidP="00254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5CE9">
        <w:rPr>
          <w:rFonts w:ascii="Times New Roman" w:hAnsi="Times New Roman" w:cs="Times New Roman"/>
          <w:sz w:val="28"/>
          <w:szCs w:val="28"/>
        </w:rPr>
        <w:t>- формирование навыков и подходов к решению задач повышенного уровня и олимпиадных задач.</w:t>
      </w:r>
    </w:p>
    <w:p w:rsidR="00695101" w:rsidRPr="008B5CE9" w:rsidRDefault="008B5CE9" w:rsidP="0025497A">
      <w:pPr>
        <w:spacing w:after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B5CE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B5CE9">
        <w:rPr>
          <w:rFonts w:ascii="Times New Roman" w:hAnsi="Times New Roman" w:cs="Times New Roman"/>
          <w:sz w:val="28"/>
          <w:szCs w:val="28"/>
        </w:rPr>
        <w:t>спешная сдача ОГЭ и ЕГЭ.</w:t>
      </w:r>
    </w:p>
    <w:p w:rsidR="00695101" w:rsidRPr="008B5CE9" w:rsidRDefault="00695101" w:rsidP="0025497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содействовать освоению</w:t>
      </w:r>
      <w:r w:rsidRPr="00E7599A">
        <w:rPr>
          <w:rStyle w:val="c1"/>
          <w:color w:val="000000"/>
          <w:sz w:val="28"/>
          <w:szCs w:val="28"/>
        </w:rPr>
        <w:t xml:space="preserve"> учащимися навыков и уме</w:t>
      </w:r>
      <w:r>
        <w:rPr>
          <w:rStyle w:val="c1"/>
          <w:color w:val="000000"/>
          <w:sz w:val="28"/>
          <w:szCs w:val="28"/>
        </w:rPr>
        <w:t>ний в области математической грамотности;</w:t>
      </w:r>
    </w:p>
    <w:p w:rsidR="0029619C" w:rsidRPr="008B5CE9" w:rsidRDefault="00695101" w:rsidP="00254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5CE9">
        <w:rPr>
          <w:rFonts w:ascii="Times New Roman" w:hAnsi="Times New Roman" w:cs="Times New Roman"/>
          <w:sz w:val="28"/>
          <w:szCs w:val="28"/>
        </w:rPr>
        <w:t xml:space="preserve">- </w:t>
      </w:r>
      <w:r w:rsidR="0029619C" w:rsidRPr="008B5CE9">
        <w:rPr>
          <w:rFonts w:ascii="Times New Roman" w:hAnsi="Times New Roman" w:cs="Times New Roman"/>
          <w:sz w:val="28"/>
          <w:szCs w:val="28"/>
        </w:rPr>
        <w:t>формирование более глубокого понимания математики;</w:t>
      </w:r>
    </w:p>
    <w:p w:rsidR="00695101" w:rsidRDefault="00695101" w:rsidP="0025497A">
      <w:pPr>
        <w:pStyle w:val="Default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Развивающи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i/>
          <w:iCs/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695101" w:rsidRDefault="00695101" w:rsidP="0025497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-р</w:t>
      </w:r>
      <w:r w:rsidRPr="00E7599A">
        <w:rPr>
          <w:rStyle w:val="c1"/>
          <w:color w:val="000000"/>
          <w:sz w:val="28"/>
          <w:szCs w:val="28"/>
        </w:rPr>
        <w:t>азвитие коммуникативных способн</w:t>
      </w:r>
      <w:r>
        <w:rPr>
          <w:rStyle w:val="c1"/>
          <w:color w:val="000000"/>
          <w:sz w:val="28"/>
          <w:szCs w:val="28"/>
        </w:rPr>
        <w:t>остей, прежде всего устной речи;</w:t>
      </w:r>
    </w:p>
    <w:p w:rsidR="008B5CE9" w:rsidRPr="008B5CE9" w:rsidRDefault="00695101" w:rsidP="00254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5CE9">
        <w:rPr>
          <w:rStyle w:val="c1"/>
          <w:color w:val="000000"/>
          <w:sz w:val="28"/>
          <w:szCs w:val="28"/>
        </w:rPr>
        <w:t>-</w:t>
      </w:r>
      <w:r w:rsidR="008B5CE9" w:rsidRPr="008B5CE9">
        <w:rPr>
          <w:rFonts w:ascii="Times New Roman" w:hAnsi="Times New Roman" w:cs="Times New Roman"/>
          <w:sz w:val="28"/>
          <w:szCs w:val="28"/>
        </w:rPr>
        <w:t>развитие мышления и формирование навыков интеллектуальной деятельности (анализ, синтез, сравнение, умозаключении);</w:t>
      </w:r>
    </w:p>
    <w:p w:rsidR="00695101" w:rsidRPr="00E27739" w:rsidRDefault="00695101" w:rsidP="0025497A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695101" w:rsidRPr="00E27739" w:rsidRDefault="00695101" w:rsidP="0025497A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695101" w:rsidRPr="00E27739" w:rsidRDefault="00695101" w:rsidP="0025497A">
      <w:pPr>
        <w:pStyle w:val="Default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развитие у детей чувственно-эмоциональных проявлений: внимания, памят</w:t>
      </w:r>
      <w:r>
        <w:rPr>
          <w:sz w:val="28"/>
          <w:szCs w:val="28"/>
        </w:rPr>
        <w:t>и,</w:t>
      </w:r>
      <w:r w:rsidRPr="00E27739">
        <w:rPr>
          <w:sz w:val="28"/>
          <w:szCs w:val="28"/>
        </w:rPr>
        <w:t xml:space="preserve"> воображения; </w:t>
      </w:r>
    </w:p>
    <w:p w:rsidR="008B5CE9" w:rsidRPr="00E27739" w:rsidRDefault="008B5CE9" w:rsidP="0025497A">
      <w:pPr>
        <w:pStyle w:val="a9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8B5CE9" w:rsidRPr="00E27739" w:rsidRDefault="008B5CE9" w:rsidP="0025497A">
      <w:pPr>
        <w:pStyle w:val="a9"/>
        <w:tabs>
          <w:tab w:val="left" w:pos="142"/>
        </w:tabs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у детей </w:t>
      </w:r>
      <w:r>
        <w:rPr>
          <w:sz w:val="28"/>
          <w:szCs w:val="28"/>
        </w:rPr>
        <w:t>устойчивого интереса к математике</w:t>
      </w:r>
      <w:r w:rsidRPr="00E27739">
        <w:rPr>
          <w:sz w:val="28"/>
          <w:szCs w:val="28"/>
        </w:rPr>
        <w:t xml:space="preserve">; </w:t>
      </w:r>
    </w:p>
    <w:p w:rsidR="00C837B9" w:rsidRPr="00C837B9" w:rsidRDefault="008B5CE9" w:rsidP="0025497A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воспитание </w:t>
      </w:r>
      <w:r>
        <w:rPr>
          <w:sz w:val="28"/>
          <w:szCs w:val="28"/>
        </w:rPr>
        <w:t>толерантности,</w:t>
      </w:r>
      <w:r w:rsidRPr="00E27739">
        <w:rPr>
          <w:sz w:val="28"/>
          <w:szCs w:val="28"/>
        </w:rPr>
        <w:t xml:space="preserve"> воли, усидчивости, трудолюбия; </w:t>
      </w:r>
    </w:p>
    <w:p w:rsidR="00C837B9" w:rsidRDefault="00C837B9" w:rsidP="002549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28E" w:rsidRDefault="008B5CE9" w:rsidP="002549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52728E" w:rsidRPr="00402CC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FD221B">
        <w:rPr>
          <w:rFonts w:ascii="Times New Roman" w:hAnsi="Times New Roman" w:cs="Times New Roman"/>
          <w:b/>
          <w:bCs/>
          <w:sz w:val="28"/>
          <w:szCs w:val="28"/>
        </w:rPr>
        <w:t>освоения учащимися программы</w:t>
      </w:r>
    </w:p>
    <w:p w:rsidR="0052728E" w:rsidRDefault="00FD221B" w:rsidP="0025497A">
      <w:pPr>
        <w:jc w:val="both"/>
        <w:rPr>
          <w:rFonts w:ascii="Times New Roman" w:hAnsi="Times New Roman" w:cs="Times New Roman"/>
          <w:sz w:val="28"/>
          <w:szCs w:val="28"/>
        </w:rPr>
      </w:pPr>
      <w:r w:rsidRPr="00FD221B">
        <w:rPr>
          <w:rFonts w:ascii="Times New Roman" w:hAnsi="Times New Roman" w:cs="Times New Roman"/>
          <w:sz w:val="28"/>
          <w:szCs w:val="28"/>
        </w:rPr>
        <w:t>В результате реализации программы предполагается достижение определённого уровня овладения учащимися основами математической грамотности</w:t>
      </w:r>
      <w:proofErr w:type="gramStart"/>
      <w:r w:rsidRPr="00FD221B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чащиеся </w:t>
      </w:r>
      <w:r>
        <w:rPr>
          <w:rFonts w:ascii="Times New Roman" w:hAnsi="Times New Roman" w:cs="Times New Roman"/>
          <w:sz w:val="28"/>
          <w:szCs w:val="28"/>
        </w:rPr>
        <w:t>приобретут</w:t>
      </w:r>
      <w:r w:rsidR="0052728E">
        <w:rPr>
          <w:rFonts w:ascii="Times New Roman" w:hAnsi="Times New Roman" w:cs="Times New Roman"/>
          <w:sz w:val="28"/>
          <w:szCs w:val="28"/>
        </w:rPr>
        <w:t>навыки креативного мышления, нестандартных подходов при решении задач;</w:t>
      </w:r>
    </w:p>
    <w:p w:rsidR="00FD221B" w:rsidRDefault="00FD221B" w:rsidP="0025497A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обучения учащиеся </w:t>
      </w:r>
      <w:r w:rsidRPr="00E27739">
        <w:rPr>
          <w:sz w:val="28"/>
          <w:szCs w:val="28"/>
        </w:rPr>
        <w:t xml:space="preserve">будут </w:t>
      </w:r>
      <w:r w:rsidRPr="00E27739">
        <w:rPr>
          <w:i/>
          <w:iCs/>
          <w:sz w:val="28"/>
          <w:szCs w:val="28"/>
        </w:rPr>
        <w:t>знать</w:t>
      </w:r>
      <w:r>
        <w:rPr>
          <w:i/>
          <w:iCs/>
          <w:sz w:val="28"/>
          <w:szCs w:val="28"/>
        </w:rPr>
        <w:t>/уметь</w:t>
      </w:r>
      <w:r w:rsidRPr="00E27739">
        <w:rPr>
          <w:i/>
          <w:iCs/>
          <w:sz w:val="28"/>
          <w:szCs w:val="28"/>
        </w:rPr>
        <w:t xml:space="preserve">: </w:t>
      </w:r>
    </w:p>
    <w:p w:rsidR="0052728E" w:rsidRDefault="00C837B9" w:rsidP="007019FE">
      <w:pPr>
        <w:pStyle w:val="a4"/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28E">
        <w:rPr>
          <w:rFonts w:ascii="Times New Roman" w:hAnsi="Times New Roman" w:cs="Times New Roman"/>
          <w:sz w:val="28"/>
          <w:szCs w:val="28"/>
        </w:rPr>
        <w:t>н</w:t>
      </w:r>
      <w:r w:rsidR="00FD221B">
        <w:rPr>
          <w:rFonts w:ascii="Times New Roman" w:hAnsi="Times New Roman" w:cs="Times New Roman"/>
          <w:sz w:val="28"/>
          <w:szCs w:val="28"/>
        </w:rPr>
        <w:t>аучат</w:t>
      </w:r>
      <w:r w:rsidR="0052728E">
        <w:rPr>
          <w:rFonts w:ascii="Times New Roman" w:hAnsi="Times New Roman" w:cs="Times New Roman"/>
          <w:sz w:val="28"/>
          <w:szCs w:val="28"/>
        </w:rPr>
        <w:t>ся мыслить, рассуждать, анализировать условия задания;</w:t>
      </w:r>
    </w:p>
    <w:p w:rsidR="0052728E" w:rsidRPr="00C837B9" w:rsidRDefault="00C837B9" w:rsidP="007019FE">
      <w:pPr>
        <w:spacing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837B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2728E" w:rsidRPr="00C837B9">
        <w:rPr>
          <w:rFonts w:ascii="Times New Roman" w:hAnsi="Times New Roman" w:cs="Times New Roman"/>
          <w:sz w:val="28"/>
          <w:szCs w:val="28"/>
        </w:rPr>
        <w:t>применять полученные на уроках математики знания, умения, навыки в различных ситуациях;</w:t>
      </w:r>
    </w:p>
    <w:p w:rsidR="0052728E" w:rsidRDefault="00C837B9" w:rsidP="007019FE">
      <w:pPr>
        <w:pStyle w:val="a4"/>
        <w:spacing w:line="240" w:lineRule="auto"/>
        <w:ind w:left="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уметь</w:t>
      </w:r>
      <w:r w:rsidR="0052728E">
        <w:rPr>
          <w:rFonts w:ascii="Times New Roman" w:hAnsi="Times New Roman" w:cs="Times New Roman"/>
          <w:sz w:val="28"/>
          <w:szCs w:val="28"/>
        </w:rPr>
        <w:t xml:space="preserve"> ясно и грамотно выражать свои мысли, выстраивать аргументацию, приводить примеры;</w:t>
      </w:r>
    </w:p>
    <w:p w:rsidR="0052728E" w:rsidRDefault="00C837B9" w:rsidP="007019FE">
      <w:pPr>
        <w:pStyle w:val="a4"/>
        <w:spacing w:line="240" w:lineRule="auto"/>
        <w:ind w:left="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52728E">
        <w:rPr>
          <w:rFonts w:ascii="Times New Roman" w:hAnsi="Times New Roman" w:cs="Times New Roman"/>
          <w:sz w:val="28"/>
          <w:szCs w:val="28"/>
        </w:rPr>
        <w:t>находить информацию в различных источниках и использовать ее в своей работе.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>
        <w:rPr>
          <w:sz w:val="28"/>
          <w:szCs w:val="28"/>
        </w:rPr>
        <w:t>- умение организовывать свое свободное время</w:t>
      </w:r>
      <w:r w:rsidRPr="00E27739">
        <w:rPr>
          <w:sz w:val="28"/>
          <w:szCs w:val="28"/>
        </w:rPr>
        <w:t xml:space="preserve">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самостоятельность;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>
        <w:rPr>
          <w:sz w:val="28"/>
          <w:szCs w:val="28"/>
        </w:rPr>
        <w:t>- уверенность в своих силах;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работать в группе;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воспринимать конструктивную критику;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способность к адекватной самооценке;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C837B9" w:rsidRPr="00E27739" w:rsidRDefault="00C837B9" w:rsidP="007019FE">
      <w:pPr>
        <w:pStyle w:val="a9"/>
        <w:ind w:left="720" w:hanging="720"/>
        <w:rPr>
          <w:sz w:val="28"/>
          <w:szCs w:val="28"/>
        </w:rPr>
      </w:pPr>
      <w:r w:rsidRPr="00E27739">
        <w:rPr>
          <w:sz w:val="28"/>
          <w:szCs w:val="28"/>
        </w:rPr>
        <w:t xml:space="preserve">- трудолюбие, упорство в достижении цели; </w:t>
      </w:r>
    </w:p>
    <w:p w:rsidR="00957B92" w:rsidRPr="00817D92" w:rsidRDefault="00957B92" w:rsidP="0081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3AB" w:rsidRDefault="00C837B9" w:rsidP="0029619C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</w:t>
      </w:r>
      <w:r w:rsidR="00EC23A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. Учебный план</w:t>
      </w:r>
    </w:p>
    <w:tbl>
      <w:tblPr>
        <w:tblW w:w="1027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7"/>
        <w:gridCol w:w="4083"/>
        <w:gridCol w:w="1134"/>
        <w:gridCol w:w="1134"/>
        <w:gridCol w:w="993"/>
        <w:gridCol w:w="2268"/>
      </w:tblGrid>
      <w:tr w:rsidR="000F41F7" w:rsidTr="000F41F7">
        <w:trPr>
          <w:trHeight w:val="241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№</w:t>
            </w:r>
          </w:p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/п</w:t>
            </w:r>
          </w:p>
        </w:tc>
        <w:tc>
          <w:tcPr>
            <w:tcW w:w="4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Название раздела, темы, учебного курса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Количество</w:t>
            </w:r>
          </w:p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часов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В том числе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Формы аттестации, контроля</w:t>
            </w:r>
          </w:p>
        </w:tc>
      </w:tr>
      <w:tr w:rsidR="000F41F7" w:rsidTr="000F41F7">
        <w:trPr>
          <w:trHeight w:val="330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1F7" w:rsidRDefault="000F41F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1F7" w:rsidRDefault="000F41F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41F7" w:rsidRDefault="000F41F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практика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</w:tr>
      <w:tr w:rsidR="000F41F7" w:rsidTr="000F41F7">
        <w:trPr>
          <w:trHeight w:val="48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Решение геометрических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1F7" w:rsidRDefault="000F41F7" w:rsidP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57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Элементы комбинаторики и теории вероятностей.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Азы теории чисел.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69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Текстовые задачи.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59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bidi="hi-IN"/>
              </w:rPr>
            </w:pP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Модуль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Задачи с параметром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Презентация</w:t>
            </w:r>
          </w:p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F41F7" w:rsidRDefault="000F41F7">
            <w:pPr>
              <w:spacing w:after="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41F7" w:rsidRDefault="000F41F7" w:rsidP="00AA1F8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Решение заданий</w:t>
            </w:r>
          </w:p>
        </w:tc>
      </w:tr>
      <w:tr w:rsidR="000F41F7" w:rsidTr="000F41F7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Итоговое тестирование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F41F7" w:rsidRDefault="000F41F7">
            <w:pPr>
              <w:spacing w:after="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41F7" w:rsidRDefault="000F41F7" w:rsidP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Практическая работа</w:t>
            </w:r>
          </w:p>
        </w:tc>
      </w:tr>
      <w:tr w:rsidR="000F41F7" w:rsidTr="000F41F7">
        <w:trPr>
          <w:trHeight w:val="399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spacing w:after="0" w:line="276" w:lineRule="auto"/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41F7" w:rsidRDefault="000F4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</w:tr>
    </w:tbl>
    <w:p w:rsidR="000F41F7" w:rsidRPr="002F0415" w:rsidRDefault="000F41F7" w:rsidP="0025497A">
      <w:pPr>
        <w:tabs>
          <w:tab w:val="left" w:pos="3375"/>
        </w:tabs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EC23AB" w:rsidRDefault="00C837B9" w:rsidP="00FE2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C23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2F3F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5E529E" w:rsidRPr="00E27739" w:rsidRDefault="005E529E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C0296B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1 октября 2023</w:t>
            </w:r>
            <w:r w:rsidR="005E2F3F"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30 </w:t>
            </w:r>
            <w:r w:rsidR="00C0296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апреля 2024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28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недель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очная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групповые занятия 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20-25 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учащихся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2 учебных занятия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 40 минут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</w:tr>
      <w:tr w:rsidR="005E2F3F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5E2F3F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3F" w:rsidRPr="00D959F3" w:rsidRDefault="00C0296B" w:rsidP="0051031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="005E2F3F"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</w:tbl>
    <w:p w:rsidR="0062603A" w:rsidRPr="005E2F3F" w:rsidRDefault="00EC23AB" w:rsidP="005E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ab/>
      </w:r>
    </w:p>
    <w:p w:rsidR="0062603A" w:rsidRPr="005D2213" w:rsidRDefault="00D04369" w:rsidP="00626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Возрастной уровень обучающихся: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15-16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лет (9 классы). 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Срок реализации: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7 месяцев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. </w:t>
      </w:r>
    </w:p>
    <w:p w:rsidR="005E529E" w:rsidRDefault="00D04369" w:rsidP="0051031D">
      <w:pPr>
        <w:widowControl w:val="0"/>
        <w:suppressAutoHyphens/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Количество детей в группе: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20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-25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человек. </w:t>
      </w:r>
    </w:p>
    <w:p w:rsidR="00D04369" w:rsidRPr="005D2213" w:rsidRDefault="00D04369" w:rsidP="0051031D">
      <w:pPr>
        <w:widowControl w:val="0"/>
        <w:suppressAutoHyphens/>
        <w:spacing w:after="0" w:line="240" w:lineRule="auto"/>
        <w:ind w:left="-567" w:firstLine="567"/>
        <w:contextualSpacing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группу принимаются все желающие.</w:t>
      </w:r>
    </w:p>
    <w:p w:rsidR="00D04369" w:rsidRPr="005D2213" w:rsidRDefault="00D04369" w:rsidP="0051031D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Общее количество часов в год: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56 часов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.</w:t>
      </w:r>
    </w:p>
    <w:p w:rsidR="00D04369" w:rsidRPr="005D2213" w:rsidRDefault="00D04369" w:rsidP="0051031D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Режим занятий: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1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раз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в неделю по 2 учебных занятий по 40 минут, перерыв между занятиями- 10 минут.</w:t>
      </w:r>
    </w:p>
    <w:p w:rsidR="00D04369" w:rsidRPr="005D2213" w:rsidRDefault="00D04369" w:rsidP="0051031D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Формы занятий: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практикумы, семинары, комплексный анализ</w:t>
      </w:r>
      <w:r w:rsidR="00957B9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заданий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, тестирование, </w:t>
      </w:r>
      <w:r w:rsidR="00957B92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решение задач.</w:t>
      </w:r>
    </w:p>
    <w:p w:rsidR="00D04369" w:rsidRPr="005D2213" w:rsidRDefault="00D04369" w:rsidP="0051031D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Способы проверки знаний, умений и навыков: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промежуточная аттестация (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итоговое тестирование).</w:t>
      </w:r>
    </w:p>
    <w:p w:rsidR="00EC23AB" w:rsidRDefault="00EC23AB" w:rsidP="005103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C23AB" w:rsidRPr="00E27739" w:rsidRDefault="00C837B9" w:rsidP="005103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6B5E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C23AB" w:rsidRPr="00E277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="005E52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одержание программного материала</w:t>
      </w:r>
    </w:p>
    <w:p w:rsidR="004C2048" w:rsidRDefault="00EC23AB" w:rsidP="0051031D">
      <w:pPr>
        <w:pStyle w:val="a4"/>
        <w:spacing w:after="0" w:line="240" w:lineRule="auto"/>
        <w:ind w:left="0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  <w:tab/>
      </w:r>
    </w:p>
    <w:p w:rsidR="00642766" w:rsidRDefault="00EC23AB" w:rsidP="0051031D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содержит один учебный курс</w:t>
      </w:r>
      <w:proofErr w:type="gramStart"/>
      <w:r w:rsidRPr="00E27739">
        <w:rPr>
          <w:rFonts w:ascii="Times New Roman" w:hAnsi="Times New Roman"/>
          <w:sz w:val="28"/>
          <w:szCs w:val="28"/>
        </w:rPr>
        <w:t>:</w:t>
      </w:r>
      <w:r w:rsidR="0064276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42766">
        <w:rPr>
          <w:rFonts w:ascii="Times New Roman" w:hAnsi="Times New Roman" w:cs="Times New Roman"/>
          <w:sz w:val="28"/>
          <w:szCs w:val="28"/>
        </w:rPr>
        <w:t>Математические модели реальных ситуаций».</w:t>
      </w:r>
    </w:p>
    <w:p w:rsidR="008F6D79" w:rsidRDefault="008F6D79" w:rsidP="0051031D">
      <w:pPr>
        <w:rPr>
          <w:rFonts w:ascii="Times New Roman" w:hAnsi="Times New Roman" w:cs="Times New Roman"/>
          <w:b/>
          <w:sz w:val="28"/>
          <w:szCs w:val="28"/>
        </w:rPr>
      </w:pPr>
      <w:r w:rsidRPr="00A92D46">
        <w:rPr>
          <w:rFonts w:ascii="Times New Roman" w:hAnsi="Times New Roman" w:cs="Times New Roman"/>
          <w:b/>
          <w:sz w:val="28"/>
          <w:szCs w:val="28"/>
        </w:rPr>
        <w:t>Решение геометрических задач</w:t>
      </w:r>
      <w:r w:rsidR="0013189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часов)</w:t>
      </w:r>
    </w:p>
    <w:p w:rsidR="008F6D79" w:rsidRDefault="008F6D79" w:rsidP="0051031D">
      <w:pPr>
        <w:rPr>
          <w:rFonts w:ascii="Times New Roman" w:hAnsi="Times New Roman" w:cs="Times New Roman"/>
          <w:sz w:val="28"/>
          <w:szCs w:val="28"/>
        </w:rPr>
      </w:pPr>
      <w:r w:rsidRPr="00A92D46">
        <w:rPr>
          <w:rFonts w:ascii="Times New Roman" w:hAnsi="Times New Roman" w:cs="Times New Roman"/>
          <w:sz w:val="28"/>
          <w:szCs w:val="28"/>
        </w:rPr>
        <w:t>Вычисление площадей. Метод площадей. Метрические соотношения.</w:t>
      </w:r>
      <w:r>
        <w:rPr>
          <w:rFonts w:ascii="Times New Roman" w:hAnsi="Times New Roman" w:cs="Times New Roman"/>
          <w:sz w:val="28"/>
          <w:szCs w:val="28"/>
        </w:rPr>
        <w:t xml:space="preserve"> Геометрическое место точек. Окружность. Вписанная, описанная и вневписанная окружности.</w:t>
      </w:r>
    </w:p>
    <w:p w:rsidR="008F6D79" w:rsidRDefault="008F6D79" w:rsidP="0051031D">
      <w:pPr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b/>
          <w:sz w:val="28"/>
          <w:szCs w:val="28"/>
        </w:rPr>
        <w:t>Элементы комбинаторики и теории вероятностей</w:t>
      </w:r>
      <w:r w:rsidR="002E1708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часов)</w:t>
      </w:r>
    </w:p>
    <w:p w:rsidR="008F6D79" w:rsidRPr="006146AC" w:rsidRDefault="008F6D79" w:rsidP="0051031D">
      <w:pPr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sz w:val="28"/>
          <w:szCs w:val="28"/>
        </w:rPr>
        <w:t xml:space="preserve">Множества. Факториал. </w:t>
      </w:r>
      <w:r>
        <w:rPr>
          <w:rFonts w:ascii="Times New Roman" w:hAnsi="Times New Roman" w:cs="Times New Roman"/>
          <w:sz w:val="28"/>
          <w:szCs w:val="28"/>
        </w:rPr>
        <w:t>Размещения и перестановки. Сочетание. Классическая вероятность. Правила умножения и сложения. Формула включений и выключений.</w:t>
      </w:r>
    </w:p>
    <w:p w:rsidR="008F6D79" w:rsidRDefault="008F6D79" w:rsidP="0051031D">
      <w:pPr>
        <w:rPr>
          <w:rFonts w:ascii="Times New Roman" w:hAnsi="Times New Roman" w:cs="Times New Roman"/>
          <w:b/>
          <w:sz w:val="28"/>
          <w:szCs w:val="28"/>
        </w:rPr>
      </w:pPr>
      <w:r w:rsidRPr="006146AC">
        <w:rPr>
          <w:rFonts w:ascii="Times New Roman" w:hAnsi="Times New Roman" w:cs="Times New Roman"/>
          <w:b/>
          <w:sz w:val="28"/>
          <w:szCs w:val="28"/>
        </w:rPr>
        <w:t>Азы теории чисел</w:t>
      </w:r>
      <w:r>
        <w:rPr>
          <w:rFonts w:ascii="Times New Roman" w:hAnsi="Times New Roman" w:cs="Times New Roman"/>
          <w:b/>
          <w:sz w:val="28"/>
          <w:szCs w:val="28"/>
        </w:rPr>
        <w:t>(6 часов)</w:t>
      </w:r>
    </w:p>
    <w:p w:rsidR="008F6D79" w:rsidRDefault="008F6D79" w:rsidP="00510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Делимость. Арифметика остатков. Решение сравнений. Уравнения в целых числах.</w:t>
      </w:r>
    </w:p>
    <w:p w:rsidR="008F6D79" w:rsidRDefault="00143F3E" w:rsidP="005103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Текстовые задачи (</w:t>
      </w:r>
      <w:r w:rsidR="008F6D79">
        <w:rPr>
          <w:rFonts w:ascii="Times New Roman" w:hAnsi="Times New Roman" w:cs="Times New Roman"/>
          <w:b/>
          <w:sz w:val="28"/>
          <w:szCs w:val="28"/>
        </w:rPr>
        <w:t>11 часов)</w:t>
      </w:r>
    </w:p>
    <w:p w:rsidR="008F6D79" w:rsidRPr="00C5613E" w:rsidRDefault="008F6D79" w:rsidP="0051031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Задачи на смеси и сплавы. Задачи на движение. Задачи на работу и производительность. Задачи с целочисленными неизвестными. Задачи на арифметическую и геометрическую прогрессии</w:t>
      </w:r>
      <w:proofErr w:type="gramStart"/>
      <w:r w:rsidRPr="00C5613E">
        <w:rPr>
          <w:rFonts w:ascii="Times New Roman" w:hAnsi="Times New Roman" w:cs="Times New Roman"/>
          <w:sz w:val="28"/>
          <w:szCs w:val="28"/>
        </w:rPr>
        <w:t>.</w:t>
      </w:r>
      <w:r w:rsidRPr="00C5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C5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ростейшие задачи на проценты, обратные задачи на проценты, простой и сложный процентный рост.</w:t>
      </w:r>
    </w:p>
    <w:p w:rsidR="008F6D79" w:rsidRPr="00C5613E" w:rsidRDefault="008F6D79" w:rsidP="0051031D">
      <w:pPr>
        <w:rPr>
          <w:rFonts w:ascii="Times New Roman" w:hAnsi="Times New Roman" w:cs="Times New Roman"/>
          <w:b/>
          <w:sz w:val="28"/>
          <w:szCs w:val="28"/>
        </w:rPr>
      </w:pPr>
      <w:r w:rsidRPr="00C5613E">
        <w:rPr>
          <w:rFonts w:ascii="Times New Roman" w:hAnsi="Times New Roman" w:cs="Times New Roman"/>
          <w:b/>
          <w:sz w:val="28"/>
          <w:szCs w:val="28"/>
        </w:rPr>
        <w:t>Модуль</w:t>
      </w:r>
      <w:r w:rsidR="00CF60E7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10 час</w:t>
      </w:r>
      <w:r w:rsidR="00CF60E7">
        <w:rPr>
          <w:rFonts w:ascii="Times New Roman" w:hAnsi="Times New Roman" w:cs="Times New Roman"/>
          <w:b/>
          <w:sz w:val="28"/>
          <w:szCs w:val="28"/>
        </w:rPr>
        <w:t>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8F6D79" w:rsidRPr="00C5613E" w:rsidRDefault="008F6D79" w:rsidP="0051031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Модуль числа, его геометрический смысл, основные свойства модуля. Уравнения и неравенства, содержащие знак модуля и способы их решения.</w:t>
      </w:r>
      <w:r w:rsidRPr="00C5613E">
        <w:rPr>
          <w:rFonts w:ascii="Times New Roman" w:hAnsi="Times New Roman" w:cs="Times New Roman"/>
          <w:color w:val="000000"/>
          <w:sz w:val="28"/>
          <w:szCs w:val="28"/>
        </w:rPr>
        <w:t xml:space="preserve"> Упрощение выражений, содержащих знак модуля. Построение графиков с модулем.</w:t>
      </w:r>
    </w:p>
    <w:p w:rsidR="008F6D79" w:rsidRPr="00C5613E" w:rsidRDefault="008F6D79" w:rsidP="0051031D">
      <w:pPr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b/>
          <w:sz w:val="28"/>
          <w:szCs w:val="28"/>
        </w:rPr>
        <w:t>Задачи с параметром</w:t>
      </w:r>
      <w:r w:rsidR="00926A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7 часов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8F6D79" w:rsidRDefault="008F6D79" w:rsidP="0051031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5613E">
        <w:rPr>
          <w:rFonts w:ascii="Times New Roman" w:hAnsi="Times New Roman" w:cs="Times New Roman"/>
          <w:sz w:val="28"/>
          <w:szCs w:val="28"/>
        </w:rPr>
        <w:t>Линейное уравнение с параметром</w:t>
      </w:r>
      <w:proofErr w:type="gramStart"/>
      <w:r w:rsidRPr="00C5613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5613E">
        <w:rPr>
          <w:rFonts w:ascii="Times New Roman" w:hAnsi="Times New Roman" w:cs="Times New Roman"/>
          <w:sz w:val="28"/>
          <w:szCs w:val="28"/>
        </w:rPr>
        <w:t>робно - рациональные уравнения с параметром.Квадратные уравнения с параметром. Теорема Виета.</w:t>
      </w:r>
    </w:p>
    <w:p w:rsidR="008F6D79" w:rsidRDefault="008F6D79" w:rsidP="00C837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6D79" w:rsidRDefault="008F6D79" w:rsidP="00C837B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047">
        <w:rPr>
          <w:rFonts w:ascii="Times New Roman" w:hAnsi="Times New Roman" w:cs="Times New Roman"/>
          <w:b/>
          <w:sz w:val="28"/>
          <w:szCs w:val="28"/>
        </w:rPr>
        <w:t>Итоговое повторение</w:t>
      </w:r>
      <w:r w:rsidR="00DE2546">
        <w:rPr>
          <w:rFonts w:ascii="Times New Roman" w:hAnsi="Times New Roman" w:cs="Times New Roman"/>
          <w:b/>
          <w:sz w:val="28"/>
          <w:szCs w:val="28"/>
        </w:rPr>
        <w:t xml:space="preserve"> (1 час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5675C" w:rsidRDefault="008F6D79" w:rsidP="0025497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тестирование (1 час)</w:t>
      </w:r>
    </w:p>
    <w:p w:rsidR="0025497A" w:rsidRPr="0025497A" w:rsidRDefault="0025497A" w:rsidP="0025497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953" w:rsidRDefault="00C837B9" w:rsidP="00D34953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>5</w:t>
      </w:r>
      <w:r w:rsidR="00D34953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 xml:space="preserve">. </w:t>
      </w:r>
      <w:r w:rsidR="00D34953" w:rsidRPr="00E27739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>Организационно</w:t>
      </w:r>
      <w:r w:rsidR="00D34953" w:rsidRPr="00E27739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5E2F3F" w:rsidRDefault="005E2F3F" w:rsidP="00D34953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4953" w:rsidRPr="00E27739" w:rsidRDefault="00C837B9" w:rsidP="00080C9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34953">
        <w:rPr>
          <w:rFonts w:ascii="Times New Roman" w:hAnsi="Times New Roman" w:cs="Times New Roman"/>
          <w:b/>
          <w:bCs/>
          <w:sz w:val="28"/>
          <w:szCs w:val="28"/>
        </w:rPr>
        <w:t xml:space="preserve">.1 </w:t>
      </w:r>
      <w:proofErr w:type="gramStart"/>
      <w:r w:rsidR="00D34953" w:rsidRPr="00E2773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</w:t>
      </w:r>
      <w:proofErr w:type="gramEnd"/>
      <w:r w:rsidR="00D34953" w:rsidRPr="00E277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4953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D34953" w:rsidRPr="00E2773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56875" w:rsidRPr="00D959F3" w:rsidRDefault="00C56875" w:rsidP="00080C9C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Занятия проводятся в учебном кабинете. </w:t>
      </w:r>
    </w:p>
    <w:p w:rsidR="00C56875" w:rsidRPr="0025381D" w:rsidRDefault="00C56875" w:rsidP="00080C9C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</w:pPr>
      <w:proofErr w:type="gramStart"/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Оснащение учебного кабинета: столы – 15 штук; стулья – 30 штук; проектор – 1; ноутбук – 1; экран – 1; медиа-продукты; дидактический материал (</w:t>
      </w:r>
      <w:r w:rsidRPr="00D959F3"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тематиче</w:t>
      </w:r>
      <w:r w:rsidR="0025381D"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ские плакаты, схемы, карточки).</w:t>
      </w:r>
      <w:proofErr w:type="gramEnd"/>
    </w:p>
    <w:p w:rsidR="005E2F3F" w:rsidRDefault="005E2F3F" w:rsidP="00080C9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4953" w:rsidRDefault="00C837B9" w:rsidP="00080C9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34953">
        <w:rPr>
          <w:rFonts w:ascii="Times New Roman" w:hAnsi="Times New Roman" w:cs="Times New Roman"/>
          <w:b/>
          <w:sz w:val="28"/>
          <w:szCs w:val="28"/>
        </w:rPr>
        <w:t xml:space="preserve">.2  </w:t>
      </w:r>
      <w:r w:rsidR="00D34953" w:rsidRPr="00E27739">
        <w:rPr>
          <w:rFonts w:ascii="Times New Roman" w:hAnsi="Times New Roman" w:cs="Times New Roman"/>
          <w:b/>
          <w:sz w:val="28"/>
          <w:szCs w:val="28"/>
        </w:rPr>
        <w:t>Кадровые</w:t>
      </w:r>
      <w:r w:rsidR="00D34953">
        <w:rPr>
          <w:rFonts w:ascii="Times New Roman" w:hAnsi="Times New Roman" w:cs="Times New Roman"/>
          <w:b/>
          <w:sz w:val="28"/>
          <w:szCs w:val="28"/>
        </w:rPr>
        <w:t xml:space="preserve"> условия</w:t>
      </w:r>
      <w:r w:rsidR="00D34953" w:rsidRPr="00E27739">
        <w:rPr>
          <w:rFonts w:ascii="Times New Roman" w:hAnsi="Times New Roman" w:cs="Times New Roman"/>
          <w:b/>
          <w:sz w:val="28"/>
          <w:szCs w:val="28"/>
        </w:rPr>
        <w:t>:</w:t>
      </w:r>
    </w:p>
    <w:p w:rsidR="00FD75C8" w:rsidRPr="005E2F3F" w:rsidRDefault="00FD75C8" w:rsidP="00FD75C8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Программу реализует </w:t>
      </w:r>
      <w:r w:rsidRPr="00E27739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математики высшей</w:t>
      </w:r>
      <w:r w:rsidRPr="00E27739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  <w:r>
        <w:rPr>
          <w:rFonts w:ascii="Times New Roman" w:hAnsi="Times New Roman" w:cs="Times New Roman"/>
          <w:sz w:val="28"/>
          <w:szCs w:val="28"/>
        </w:rPr>
        <w:t>Беляева Светлана Сергеевна</w:t>
      </w:r>
      <w:r w:rsidRPr="005E2F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Окончила Елецкий государственный педагогический  университет</w:t>
      </w:r>
      <w:r w:rsidRPr="00E27739">
        <w:rPr>
          <w:rFonts w:ascii="Times New Roman" w:hAnsi="Times New Roman" w:cs="Times New Roman"/>
          <w:sz w:val="28"/>
          <w:szCs w:val="28"/>
        </w:rPr>
        <w:t>, по сп</w:t>
      </w:r>
      <w:r>
        <w:rPr>
          <w:rFonts w:ascii="Times New Roman" w:hAnsi="Times New Roman" w:cs="Times New Roman"/>
          <w:sz w:val="28"/>
          <w:szCs w:val="28"/>
        </w:rPr>
        <w:t xml:space="preserve">ециальности «Учитель математики и информатики». </w:t>
      </w:r>
    </w:p>
    <w:p w:rsidR="00FD75C8" w:rsidRDefault="00FD75C8" w:rsidP="00080C9C">
      <w:pPr>
        <w:pStyle w:val="aa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</w:p>
    <w:p w:rsidR="00D765D3" w:rsidRDefault="00C837B9" w:rsidP="00080C9C">
      <w:pPr>
        <w:pStyle w:val="aa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765D3">
        <w:rPr>
          <w:b/>
          <w:sz w:val="28"/>
          <w:szCs w:val="28"/>
        </w:rPr>
        <w:t xml:space="preserve">. </w:t>
      </w:r>
      <w:r w:rsidR="00D765D3" w:rsidRPr="00E27739">
        <w:rPr>
          <w:b/>
          <w:sz w:val="28"/>
          <w:szCs w:val="28"/>
        </w:rPr>
        <w:t>О</w:t>
      </w:r>
      <w:r w:rsidR="005E529E">
        <w:rPr>
          <w:b/>
          <w:sz w:val="28"/>
          <w:szCs w:val="28"/>
        </w:rPr>
        <w:t>ценочные и методические материалы</w:t>
      </w:r>
    </w:p>
    <w:p w:rsidR="00D765D3" w:rsidRPr="00E27739" w:rsidRDefault="00D765D3" w:rsidP="00080C9C">
      <w:pPr>
        <w:pStyle w:val="aa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Текущий контроль: </w:t>
      </w:r>
      <w:r w:rsidRPr="00E27739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D765D3" w:rsidRPr="00E27739" w:rsidRDefault="00D765D3" w:rsidP="00080C9C">
      <w:pPr>
        <w:pStyle w:val="a9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Форма проведения: </w:t>
      </w:r>
      <w:r w:rsidR="0004409E">
        <w:rPr>
          <w:iCs/>
          <w:sz w:val="28"/>
          <w:szCs w:val="28"/>
        </w:rPr>
        <w:t xml:space="preserve">тесты, решение </w:t>
      </w:r>
      <w:r w:rsidR="00C33A2F">
        <w:rPr>
          <w:iCs/>
          <w:sz w:val="28"/>
          <w:szCs w:val="28"/>
        </w:rPr>
        <w:t xml:space="preserve">уравнений, неравенств, текстовых </w:t>
      </w:r>
      <w:r w:rsidR="0004409E">
        <w:rPr>
          <w:iCs/>
          <w:sz w:val="28"/>
          <w:szCs w:val="28"/>
        </w:rPr>
        <w:t>задач</w:t>
      </w:r>
      <w:proofErr w:type="gramStart"/>
      <w:r w:rsidR="00C33A2F">
        <w:rPr>
          <w:iCs/>
          <w:sz w:val="28"/>
          <w:szCs w:val="28"/>
        </w:rPr>
        <w:t>,з</w:t>
      </w:r>
      <w:proofErr w:type="gramEnd"/>
      <w:r w:rsidR="00C33A2F">
        <w:rPr>
          <w:iCs/>
          <w:sz w:val="28"/>
          <w:szCs w:val="28"/>
        </w:rPr>
        <w:t>аданий с параметром, с модулем.</w:t>
      </w:r>
    </w:p>
    <w:p w:rsidR="00D765D3" w:rsidRPr="00E27739" w:rsidRDefault="00D765D3" w:rsidP="00080C9C">
      <w:pPr>
        <w:pStyle w:val="a9"/>
        <w:rPr>
          <w:sz w:val="28"/>
          <w:szCs w:val="28"/>
        </w:rPr>
      </w:pPr>
      <w:r w:rsidRPr="00E27739">
        <w:rPr>
          <w:sz w:val="28"/>
          <w:szCs w:val="28"/>
        </w:rPr>
        <w:t xml:space="preserve">Отслеживание </w:t>
      </w:r>
      <w:r w:rsidRPr="00E27739">
        <w:rPr>
          <w:iCs/>
          <w:sz w:val="28"/>
          <w:szCs w:val="28"/>
        </w:rPr>
        <w:t>личностного развития</w:t>
      </w:r>
      <w:r w:rsidRPr="00E27739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Промежуточная аттестация </w:t>
      </w:r>
      <w:r w:rsidRPr="00E27739">
        <w:rPr>
          <w:rFonts w:ascii="Times New Roman" w:hAnsi="Times New Roman" w:cs="Times New Roman"/>
          <w:sz w:val="28"/>
          <w:szCs w:val="28"/>
        </w:rPr>
        <w:t>про</w:t>
      </w:r>
      <w:r w:rsidR="0004409E">
        <w:rPr>
          <w:rFonts w:ascii="Times New Roman" w:hAnsi="Times New Roman" w:cs="Times New Roman"/>
          <w:sz w:val="28"/>
          <w:szCs w:val="28"/>
        </w:rPr>
        <w:t xml:space="preserve">водится в конце изучения </w:t>
      </w:r>
      <w:r w:rsidRPr="00E27739">
        <w:rPr>
          <w:rFonts w:ascii="Times New Roman" w:hAnsi="Times New Roman" w:cs="Times New Roman"/>
          <w:sz w:val="28"/>
          <w:szCs w:val="28"/>
        </w:rPr>
        <w:t xml:space="preserve">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="0004409E">
        <w:rPr>
          <w:rFonts w:ascii="Times New Roman" w:hAnsi="Times New Roman" w:cs="Times New Roman"/>
          <w:sz w:val="28"/>
          <w:szCs w:val="28"/>
        </w:rPr>
        <w:t xml:space="preserve"> итоговое тестирование.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Pr="00E27739">
        <w:rPr>
          <w:rFonts w:ascii="Times New Roman" w:hAnsi="Times New Roman" w:cs="Times New Roman"/>
          <w:b/>
          <w:i/>
          <w:sz w:val="28"/>
          <w:szCs w:val="28"/>
        </w:rPr>
        <w:t>оценки</w:t>
      </w:r>
      <w:r w:rsidRPr="00E27739">
        <w:rPr>
          <w:rFonts w:ascii="Times New Roman" w:hAnsi="Times New Roman" w:cs="Times New Roman"/>
          <w:sz w:val="28"/>
          <w:szCs w:val="28"/>
        </w:rPr>
        <w:t> </w:t>
      </w:r>
      <w:r w:rsidRPr="00E27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 реализации программы</w:t>
      </w:r>
      <w:r w:rsidRPr="00E27739">
        <w:rPr>
          <w:rFonts w:ascii="Times New Roman" w:hAnsi="Times New Roman" w:cs="Times New Roman"/>
          <w:sz w:val="28"/>
          <w:szCs w:val="28"/>
        </w:rPr>
        <w:t xml:space="preserve"> заключается </w:t>
      </w:r>
      <w:proofErr w:type="gramStart"/>
      <w:r w:rsidRPr="00E277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7739">
        <w:rPr>
          <w:rFonts w:ascii="Times New Roman" w:hAnsi="Times New Roman" w:cs="Times New Roman"/>
          <w:sz w:val="28"/>
          <w:szCs w:val="28"/>
        </w:rPr>
        <w:t>: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 xml:space="preserve">- регулярном </w:t>
      </w:r>
      <w:proofErr w:type="gramStart"/>
      <w:r w:rsidRPr="00E27739">
        <w:rPr>
          <w:rFonts w:ascii="Times New Roman" w:hAnsi="Times New Roman" w:cs="Times New Roman"/>
          <w:sz w:val="28"/>
          <w:szCs w:val="28"/>
        </w:rPr>
        <w:t>обсужде</w:t>
      </w:r>
      <w:r w:rsidR="00341F73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341F73">
        <w:rPr>
          <w:rFonts w:ascii="Times New Roman" w:hAnsi="Times New Roman" w:cs="Times New Roman"/>
          <w:sz w:val="28"/>
          <w:szCs w:val="28"/>
        </w:rPr>
        <w:t xml:space="preserve"> пройденного материала</w:t>
      </w:r>
      <w:r w:rsidRPr="00E27739">
        <w:rPr>
          <w:rFonts w:ascii="Times New Roman" w:hAnsi="Times New Roman" w:cs="Times New Roman"/>
          <w:sz w:val="28"/>
          <w:szCs w:val="28"/>
        </w:rPr>
        <w:t>;</w:t>
      </w:r>
    </w:p>
    <w:p w:rsidR="00D765D3" w:rsidRPr="00E27739" w:rsidRDefault="00D765D3" w:rsidP="00080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 выполнени</w:t>
      </w:r>
      <w:r w:rsidR="00341F73">
        <w:rPr>
          <w:rFonts w:ascii="Times New Roman" w:hAnsi="Times New Roman" w:cs="Times New Roman"/>
          <w:sz w:val="28"/>
          <w:szCs w:val="28"/>
        </w:rPr>
        <w:t>е итогового тестирования по результатам усвоения курса</w:t>
      </w:r>
      <w:r w:rsidRPr="00E27739">
        <w:rPr>
          <w:rFonts w:ascii="Times New Roman" w:hAnsi="Times New Roman" w:cs="Times New Roman"/>
          <w:sz w:val="28"/>
          <w:szCs w:val="28"/>
        </w:rPr>
        <w:t>.</w:t>
      </w:r>
    </w:p>
    <w:p w:rsidR="004C2048" w:rsidRDefault="004C2048" w:rsidP="00080C9C">
      <w:pPr>
        <w:pStyle w:val="aa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C56875" w:rsidRPr="00C56875" w:rsidRDefault="00C56875" w:rsidP="00080C9C">
      <w:pPr>
        <w:pStyle w:val="aa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C56875">
        <w:rPr>
          <w:b/>
          <w:sz w:val="28"/>
          <w:szCs w:val="28"/>
          <w:bdr w:val="none" w:sz="0" w:space="0" w:color="auto" w:frame="1"/>
        </w:rPr>
        <w:t>Оценочные материалы для проведения промежуточной аттестации</w:t>
      </w:r>
    </w:p>
    <w:p w:rsidR="004C2048" w:rsidRPr="00D959F3" w:rsidRDefault="004C2048" w:rsidP="00080C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C2048" w:rsidRPr="00182C8B" w:rsidRDefault="004C2048" w:rsidP="004C2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959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Итоговое тестирование</w:t>
      </w:r>
    </w:p>
    <w:p w:rsidR="004C2048" w:rsidRDefault="004C2048" w:rsidP="004C20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вариант</w:t>
      </w:r>
      <w:r w:rsidR="00C61B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 2вариант.</w:t>
      </w:r>
    </w:p>
    <w:p w:rsidR="00C61B48" w:rsidRDefault="00C61B48" w:rsidP="004C20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(Задания на отдельных карточках)</w:t>
      </w:r>
    </w:p>
    <w:p w:rsidR="00862C3F" w:rsidRDefault="00862C3F" w:rsidP="000C1F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875" w:rsidRPr="00C837B9" w:rsidRDefault="00C837B9" w:rsidP="000C1F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7B9">
        <w:rPr>
          <w:rFonts w:ascii="Times New Roman" w:hAnsi="Times New Roman" w:cs="Times New Roman"/>
          <w:b/>
          <w:sz w:val="28"/>
          <w:szCs w:val="28"/>
        </w:rPr>
        <w:t>7</w:t>
      </w:r>
      <w:r w:rsidR="000C1F9C" w:rsidRPr="00C837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6875" w:rsidRPr="00C837B9">
        <w:rPr>
          <w:rFonts w:ascii="Times New Roman" w:hAnsi="Times New Roman" w:cs="Times New Roman"/>
          <w:b/>
          <w:sz w:val="28"/>
          <w:szCs w:val="28"/>
        </w:rPr>
        <w:t>Методическоеобеспечение:</w:t>
      </w:r>
    </w:p>
    <w:p w:rsidR="00C61B48" w:rsidRPr="00C837B9" w:rsidRDefault="00C61B48" w:rsidP="000C1F9C">
      <w:pPr>
        <w:jc w:val="center"/>
        <w:rPr>
          <w:rFonts w:ascii="Times New Roman" w:hAnsi="Times New Roman" w:cs="Times New Roman"/>
          <w:bCs/>
          <w:iCs/>
          <w:color w:val="191919"/>
          <w:sz w:val="28"/>
          <w:szCs w:val="28"/>
          <w:u w:val="single"/>
        </w:rPr>
      </w:pPr>
      <w:r w:rsidRPr="00C837B9">
        <w:rPr>
          <w:rFonts w:ascii="Times New Roman" w:hAnsi="Times New Roman" w:cs="Times New Roman"/>
          <w:bCs/>
          <w:iCs/>
          <w:color w:val="191919"/>
          <w:sz w:val="28"/>
          <w:szCs w:val="28"/>
          <w:u w:val="single"/>
        </w:rPr>
        <w:t>Электронные ресурсы.</w:t>
      </w:r>
    </w:p>
    <w:p w:rsidR="00C61B48" w:rsidRPr="00957B92" w:rsidRDefault="00C61B48" w:rsidP="004D3B00">
      <w:pPr>
        <w:rPr>
          <w:rFonts w:ascii="Times New Roman" w:hAnsi="Times New Roman" w:cs="Times New Roman"/>
          <w:bCs/>
          <w:iCs/>
          <w:color w:val="191919"/>
          <w:sz w:val="28"/>
          <w:szCs w:val="28"/>
        </w:rPr>
      </w:pPr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1.Единая коллекция цифровых образовательных ресурсов. [Электронный ресурс].- Режим доступа</w:t>
      </w:r>
      <w:proofErr w:type="gramStart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 xml:space="preserve"> :</w:t>
      </w:r>
      <w:proofErr w:type="gramEnd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http:school-collection.edu.ru/</w:t>
      </w:r>
    </w:p>
    <w:p w:rsidR="00C61B48" w:rsidRPr="00957B92" w:rsidRDefault="00C61B48" w:rsidP="004D3B00">
      <w:pPr>
        <w:rPr>
          <w:rFonts w:ascii="Times New Roman" w:hAnsi="Times New Roman" w:cs="Times New Roman"/>
          <w:bCs/>
          <w:iCs/>
          <w:color w:val="191919"/>
          <w:sz w:val="28"/>
          <w:szCs w:val="28"/>
        </w:rPr>
      </w:pPr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2. Математический портал.  «Математика</w:t>
      </w:r>
      <w:proofErr w:type="gramStart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.р</w:t>
      </w:r>
      <w:proofErr w:type="gramEnd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у» [Электронный ресурс].- Режим доступа: http://matematika.ru</w:t>
      </w:r>
    </w:p>
    <w:p w:rsidR="00C61B48" w:rsidRPr="00957B92" w:rsidRDefault="00C61B48" w:rsidP="004D3B00">
      <w:pPr>
        <w:rPr>
          <w:rFonts w:ascii="Times New Roman" w:hAnsi="Times New Roman" w:cs="Times New Roman"/>
          <w:bCs/>
          <w:iCs/>
          <w:color w:val="191919"/>
          <w:sz w:val="28"/>
          <w:szCs w:val="28"/>
        </w:rPr>
      </w:pPr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3.Фильмы по истории математики</w:t>
      </w:r>
      <w:proofErr w:type="gramStart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>.[</w:t>
      </w:r>
      <w:proofErr w:type="gramEnd"/>
      <w:r w:rsidRPr="00957B92">
        <w:rPr>
          <w:rFonts w:ascii="Times New Roman" w:hAnsi="Times New Roman" w:cs="Times New Roman"/>
          <w:bCs/>
          <w:iCs/>
          <w:color w:val="191919"/>
          <w:sz w:val="28"/>
          <w:szCs w:val="28"/>
        </w:rPr>
        <w:t xml:space="preserve">Электронный ресурс].- режим доступа: </w:t>
      </w:r>
      <w:hyperlink r:id="rId8" w:history="1">
        <w:r w:rsidRPr="00957B92">
          <w:rPr>
            <w:rStyle w:val="ab"/>
            <w:rFonts w:ascii="Times New Roman" w:hAnsi="Times New Roman" w:cs="Times New Roman"/>
            <w:bCs/>
            <w:iCs/>
            <w:sz w:val="28"/>
            <w:szCs w:val="28"/>
          </w:rPr>
          <w:t>http://math4school.ru</w:t>
        </w:r>
      </w:hyperlink>
    </w:p>
    <w:p w:rsidR="00C61B48" w:rsidRPr="00957B92" w:rsidRDefault="00C61B48" w:rsidP="004D3B00">
      <w:pPr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957B92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4. Айрен: программа тестирования знаний</w:t>
      </w:r>
      <w:r w:rsidRPr="00957B92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 [Электронный ресурс], 2009. – </w:t>
      </w:r>
      <w:r w:rsidRPr="00957B92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 w:bidi="ru-RU"/>
        </w:rPr>
        <w:t>URL</w:t>
      </w:r>
      <w:r w:rsidRPr="00957B92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: </w:t>
      </w:r>
      <w:hyperlink r:id="rId9" w:history="1">
        <w:r w:rsidRPr="00957B92">
          <w:rPr>
            <w:rFonts w:ascii="Times New Roman" w:eastAsia="Tahoma" w:hAnsi="Times New Roman" w:cs="Times New Roman"/>
            <w:color w:val="0000FF" w:themeColor="hyperlink"/>
            <w:sz w:val="28"/>
            <w:szCs w:val="28"/>
            <w:u w:val="single"/>
            <w:lang w:eastAsia="ru-RU" w:bidi="ru-RU"/>
          </w:rPr>
          <w:t>https://irenproject.ru/index</w:t>
        </w:r>
      </w:hyperlink>
    </w:p>
    <w:p w:rsidR="00C61B48" w:rsidRPr="00957B92" w:rsidRDefault="00C61B48" w:rsidP="004D3B00">
      <w:pPr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957B92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5. Решу ОГЭ образовательный портал дл подготовки к зкзаменам </w:t>
      </w:r>
      <w:hyperlink r:id="rId10" w:history="1">
        <w:r w:rsidRPr="00957B92">
          <w:rPr>
            <w:rStyle w:val="ab"/>
            <w:rFonts w:ascii="Times New Roman" w:eastAsia="Tahoma" w:hAnsi="Times New Roman" w:cs="Times New Roman"/>
            <w:sz w:val="28"/>
            <w:szCs w:val="28"/>
            <w:lang w:eastAsia="ru-RU" w:bidi="ru-RU"/>
          </w:rPr>
          <w:t>https://oge.sdamgia.ru/</w:t>
        </w:r>
      </w:hyperlink>
    </w:p>
    <w:p w:rsidR="00C61B48" w:rsidRPr="00957B92" w:rsidRDefault="00C61B48" w:rsidP="004D3B00">
      <w:pPr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957B92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6. Задачи по геометрии </w:t>
      </w:r>
      <w:hyperlink r:id="rId11" w:anchor="&amp;page1" w:history="1">
        <w:r w:rsidRPr="00957B92">
          <w:rPr>
            <w:rStyle w:val="ab"/>
            <w:rFonts w:ascii="Times New Roman" w:eastAsia="Tahoma" w:hAnsi="Times New Roman" w:cs="Times New Roman"/>
            <w:sz w:val="28"/>
            <w:szCs w:val="28"/>
            <w:lang w:eastAsia="ru-RU" w:bidi="ru-RU"/>
          </w:rPr>
          <w:t>http://zadachi.mccme.ru/2012/#&amp;page1</w:t>
        </w:r>
      </w:hyperlink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</w:rPr>
      </w:pPr>
      <w:r w:rsidRPr="00957B92">
        <w:rPr>
          <w:rFonts w:ascii="Times New Roman" w:hAnsi="Times New Roman" w:cs="Times New Roman"/>
          <w:sz w:val="28"/>
          <w:szCs w:val="28"/>
          <w:u w:val="single"/>
        </w:rPr>
        <w:t>Список литературы</w:t>
      </w:r>
      <w:r w:rsidRPr="00957B92">
        <w:rPr>
          <w:rFonts w:ascii="Times New Roman" w:hAnsi="Times New Roman" w:cs="Times New Roman"/>
          <w:sz w:val="28"/>
          <w:szCs w:val="28"/>
        </w:rPr>
        <w:t>.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1. ГординР.К. Теоремы и задачи школьной геометрии. Базовый и профильный уровни. – М.: МЦНМО, 2018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2. ГординР.К.  Геометрия Планиметрия 7-9 классы. – М.:МЦНМО, 2006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3. ГенкинС.А., ИтенбергИ.В., Фомин Д.В. Ленинградские математические кружки. – Киров: «АСА», 1994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4.Кноп К.А. Азы теории чисел.</w:t>
      </w:r>
      <w:proofErr w:type="gramStart"/>
      <w:r w:rsidRPr="00957B92">
        <w:rPr>
          <w:rFonts w:ascii="Times New Roman" w:hAnsi="Times New Roman" w:cs="Times New Roman"/>
          <w:sz w:val="28"/>
          <w:szCs w:val="28"/>
          <w:lang w:eastAsia="ar-SA"/>
        </w:rPr>
        <w:t>–М</w:t>
      </w:r>
      <w:proofErr w:type="gramEnd"/>
      <w:r w:rsidRPr="00957B92">
        <w:rPr>
          <w:rFonts w:ascii="Times New Roman" w:hAnsi="Times New Roman" w:cs="Times New Roman"/>
          <w:sz w:val="28"/>
          <w:szCs w:val="28"/>
          <w:lang w:eastAsia="ar-SA"/>
        </w:rPr>
        <w:t>.: МЦНМО, 2017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5. ВольфсонГ.И.и др., под ред.И.В. Ященко ОГЭ 2022; Задача 19 (профильный уровень) – М., МЦНМО, 2017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 xml:space="preserve">6. Колесникова С. И. Задачи с параметром. ЕГЭ. Математика / С. И. Колесникова. – М.: ООО «Азбука-2000», 2017. – 112 </w:t>
      </w:r>
      <w:proofErr w:type="gramStart"/>
      <w:r w:rsidRPr="00957B92">
        <w:rPr>
          <w:rFonts w:ascii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957B9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7. ШеньА. Вероятность: примеры и задачи. – М.: МЦНМО, 2016 . – 72 с.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957B92">
        <w:rPr>
          <w:rFonts w:ascii="Times New Roman" w:hAnsi="Times New Roman" w:cs="Times New Roman"/>
          <w:sz w:val="28"/>
          <w:szCs w:val="28"/>
          <w:lang w:eastAsia="ar-SA"/>
        </w:rPr>
        <w:t>8. М.Л.Галицкий, А.М.Гольдман, Л.И.Звавич Сборник задач по алгебре: учеб. Пособие для 8-9 кл. с углубл. Изучением математики – М.: Просвещение, 2001. – 271с.</w:t>
      </w:r>
    </w:p>
    <w:p w:rsidR="00C61B48" w:rsidRPr="00957B92" w:rsidRDefault="00C61B48" w:rsidP="004D3B00">
      <w:pPr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C61B48" w:rsidRPr="00957B92" w:rsidSect="00C837B9">
      <w:footerReference w:type="default" r:id="rId12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F40" w:rsidRDefault="00490F40">
      <w:pPr>
        <w:spacing w:after="0" w:line="240" w:lineRule="auto"/>
      </w:pPr>
      <w:r>
        <w:separator/>
      </w:r>
    </w:p>
  </w:endnote>
  <w:endnote w:type="continuationSeparator" w:id="1">
    <w:p w:rsidR="00490F40" w:rsidRDefault="0049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4357588"/>
    </w:sdtPr>
    <w:sdtContent>
      <w:p w:rsidR="0072211F" w:rsidRDefault="00344291">
        <w:pPr>
          <w:pStyle w:val="a5"/>
          <w:jc w:val="center"/>
        </w:pPr>
        <w:r>
          <w:fldChar w:fldCharType="begin"/>
        </w:r>
        <w:r w:rsidR="0072211F">
          <w:instrText>PAGE   \* MERGEFORMAT</w:instrText>
        </w:r>
        <w:r>
          <w:fldChar w:fldCharType="separate"/>
        </w:r>
        <w:r w:rsidR="00D50F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211F" w:rsidRDefault="007221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F40" w:rsidRDefault="00490F40">
      <w:pPr>
        <w:spacing w:after="0" w:line="240" w:lineRule="auto"/>
      </w:pPr>
      <w:r>
        <w:separator/>
      </w:r>
    </w:p>
  </w:footnote>
  <w:footnote w:type="continuationSeparator" w:id="1">
    <w:p w:rsidR="00490F40" w:rsidRDefault="0049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C5425"/>
    <w:multiLevelType w:val="hybridMultilevel"/>
    <w:tmpl w:val="B7C44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1111D"/>
    <w:multiLevelType w:val="multilevel"/>
    <w:tmpl w:val="4F92FCD8"/>
    <w:lvl w:ilvl="0">
      <w:start w:val="1"/>
      <w:numFmt w:val="decimal"/>
      <w:lvlText w:val="%1."/>
      <w:lvlJc w:val="left"/>
      <w:pPr>
        <w:ind w:left="717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2">
    <w:nsid w:val="409A0B1E"/>
    <w:multiLevelType w:val="hybridMultilevel"/>
    <w:tmpl w:val="D67C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B18F7"/>
    <w:multiLevelType w:val="hybridMultilevel"/>
    <w:tmpl w:val="EC16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E2933"/>
    <w:multiLevelType w:val="hybridMultilevel"/>
    <w:tmpl w:val="9AA2D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F7820"/>
    <w:multiLevelType w:val="multilevel"/>
    <w:tmpl w:val="65BC7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369"/>
    <w:rsid w:val="00014C1E"/>
    <w:rsid w:val="00031324"/>
    <w:rsid w:val="0004218A"/>
    <w:rsid w:val="0004409E"/>
    <w:rsid w:val="000451BB"/>
    <w:rsid w:val="00080C9C"/>
    <w:rsid w:val="000C1F9C"/>
    <w:rsid w:val="000F41F7"/>
    <w:rsid w:val="00115060"/>
    <w:rsid w:val="001279A9"/>
    <w:rsid w:val="0013189F"/>
    <w:rsid w:val="00143F3E"/>
    <w:rsid w:val="00194FC8"/>
    <w:rsid w:val="00231919"/>
    <w:rsid w:val="00241348"/>
    <w:rsid w:val="0025381D"/>
    <w:rsid w:val="0025497A"/>
    <w:rsid w:val="002625E0"/>
    <w:rsid w:val="00276D76"/>
    <w:rsid w:val="0028632E"/>
    <w:rsid w:val="0029619C"/>
    <w:rsid w:val="002A4144"/>
    <w:rsid w:val="002E1708"/>
    <w:rsid w:val="0031170B"/>
    <w:rsid w:val="003126B6"/>
    <w:rsid w:val="00322776"/>
    <w:rsid w:val="00331232"/>
    <w:rsid w:val="00341F73"/>
    <w:rsid w:val="00344291"/>
    <w:rsid w:val="003827AB"/>
    <w:rsid w:val="00391567"/>
    <w:rsid w:val="003B64AA"/>
    <w:rsid w:val="003C59D5"/>
    <w:rsid w:val="004222B7"/>
    <w:rsid w:val="00443D59"/>
    <w:rsid w:val="00490F40"/>
    <w:rsid w:val="004977B1"/>
    <w:rsid w:val="004A3986"/>
    <w:rsid w:val="004C2048"/>
    <w:rsid w:val="004D3B00"/>
    <w:rsid w:val="004D752A"/>
    <w:rsid w:val="004E4948"/>
    <w:rsid w:val="00503049"/>
    <w:rsid w:val="0051031D"/>
    <w:rsid w:val="005262C3"/>
    <w:rsid w:val="0052728E"/>
    <w:rsid w:val="0055551D"/>
    <w:rsid w:val="0057439B"/>
    <w:rsid w:val="005977B2"/>
    <w:rsid w:val="005A0A1A"/>
    <w:rsid w:val="005B023B"/>
    <w:rsid w:val="005C7BE9"/>
    <w:rsid w:val="005E2F3F"/>
    <w:rsid w:val="005E529E"/>
    <w:rsid w:val="005F180E"/>
    <w:rsid w:val="00604A04"/>
    <w:rsid w:val="0062603A"/>
    <w:rsid w:val="006314C3"/>
    <w:rsid w:val="00642766"/>
    <w:rsid w:val="00662D93"/>
    <w:rsid w:val="00690EE9"/>
    <w:rsid w:val="00695101"/>
    <w:rsid w:val="006B5EE5"/>
    <w:rsid w:val="006B7FE8"/>
    <w:rsid w:val="006C6632"/>
    <w:rsid w:val="006E0054"/>
    <w:rsid w:val="006F3936"/>
    <w:rsid w:val="007019FE"/>
    <w:rsid w:val="0072211F"/>
    <w:rsid w:val="0074155B"/>
    <w:rsid w:val="0075124B"/>
    <w:rsid w:val="00772604"/>
    <w:rsid w:val="007755E2"/>
    <w:rsid w:val="0079017B"/>
    <w:rsid w:val="00794E79"/>
    <w:rsid w:val="007969CC"/>
    <w:rsid w:val="007A42C3"/>
    <w:rsid w:val="007B7546"/>
    <w:rsid w:val="007B7A3D"/>
    <w:rsid w:val="007E366D"/>
    <w:rsid w:val="008139BE"/>
    <w:rsid w:val="00817D92"/>
    <w:rsid w:val="0084094F"/>
    <w:rsid w:val="00862C3F"/>
    <w:rsid w:val="00875B5C"/>
    <w:rsid w:val="0088438B"/>
    <w:rsid w:val="00892066"/>
    <w:rsid w:val="00896D7A"/>
    <w:rsid w:val="008A1D86"/>
    <w:rsid w:val="008B5CE9"/>
    <w:rsid w:val="008F6D79"/>
    <w:rsid w:val="008F6E04"/>
    <w:rsid w:val="00926A6A"/>
    <w:rsid w:val="00927B15"/>
    <w:rsid w:val="009408BF"/>
    <w:rsid w:val="00957B92"/>
    <w:rsid w:val="00977578"/>
    <w:rsid w:val="00997AF1"/>
    <w:rsid w:val="009B495C"/>
    <w:rsid w:val="009C5019"/>
    <w:rsid w:val="00A037B2"/>
    <w:rsid w:val="00A12990"/>
    <w:rsid w:val="00A533C6"/>
    <w:rsid w:val="00A5675C"/>
    <w:rsid w:val="00A972C4"/>
    <w:rsid w:val="00AB3B15"/>
    <w:rsid w:val="00B068B8"/>
    <w:rsid w:val="00B25A35"/>
    <w:rsid w:val="00B27787"/>
    <w:rsid w:val="00B6676E"/>
    <w:rsid w:val="00B97207"/>
    <w:rsid w:val="00BD5900"/>
    <w:rsid w:val="00C0296B"/>
    <w:rsid w:val="00C33A2F"/>
    <w:rsid w:val="00C36CC1"/>
    <w:rsid w:val="00C56875"/>
    <w:rsid w:val="00C61B48"/>
    <w:rsid w:val="00C64C66"/>
    <w:rsid w:val="00C837B9"/>
    <w:rsid w:val="00C95414"/>
    <w:rsid w:val="00CB37FA"/>
    <w:rsid w:val="00CF60E7"/>
    <w:rsid w:val="00D04369"/>
    <w:rsid w:val="00D34953"/>
    <w:rsid w:val="00D50F10"/>
    <w:rsid w:val="00D7019A"/>
    <w:rsid w:val="00D765D3"/>
    <w:rsid w:val="00DB199D"/>
    <w:rsid w:val="00DB7B39"/>
    <w:rsid w:val="00DE2546"/>
    <w:rsid w:val="00E847F5"/>
    <w:rsid w:val="00EC23AB"/>
    <w:rsid w:val="00F2074E"/>
    <w:rsid w:val="00F60696"/>
    <w:rsid w:val="00F74C2D"/>
    <w:rsid w:val="00F93CAE"/>
    <w:rsid w:val="00FB0ECB"/>
    <w:rsid w:val="00FD221B"/>
    <w:rsid w:val="00FD75C8"/>
    <w:rsid w:val="00FE279E"/>
    <w:rsid w:val="00FE3DD7"/>
    <w:rsid w:val="00FF6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99"/>
    <w:qFormat/>
    <w:rsid w:val="002625E0"/>
    <w:pPr>
      <w:spacing w:after="200" w:line="276" w:lineRule="auto"/>
      <w:ind w:left="720"/>
      <w:contextualSpacing/>
    </w:pPr>
  </w:style>
  <w:style w:type="paragraph" w:customStyle="1" w:styleId="c9">
    <w:name w:val="c9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04369"/>
  </w:style>
  <w:style w:type="character" w:customStyle="1" w:styleId="c1">
    <w:name w:val="c1"/>
    <w:basedOn w:val="a0"/>
    <w:rsid w:val="00D04369"/>
  </w:style>
  <w:style w:type="paragraph" w:customStyle="1" w:styleId="c7">
    <w:name w:val="c7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4369"/>
  </w:style>
  <w:style w:type="paragraph" w:customStyle="1" w:styleId="3">
    <w:name w:val="Абзац списка3"/>
    <w:basedOn w:val="a"/>
    <w:uiPriority w:val="99"/>
    <w:rsid w:val="00D0436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D04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369"/>
  </w:style>
  <w:style w:type="paragraph" w:styleId="a7">
    <w:name w:val="Balloon Text"/>
    <w:basedOn w:val="a"/>
    <w:link w:val="a8"/>
    <w:uiPriority w:val="99"/>
    <w:semiHidden/>
    <w:unhideWhenUsed/>
    <w:rsid w:val="00D0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369"/>
    <w:rPr>
      <w:rFonts w:ascii="Tahoma" w:hAnsi="Tahoma" w:cs="Tahoma"/>
      <w:sz w:val="16"/>
      <w:szCs w:val="16"/>
    </w:rPr>
  </w:style>
  <w:style w:type="paragraph" w:styleId="a9">
    <w:name w:val="No Spacing"/>
    <w:qFormat/>
    <w:rsid w:val="00A53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533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ag11">
    <w:name w:val="Zag_11"/>
    <w:uiPriority w:val="99"/>
    <w:rsid w:val="00EC23AB"/>
  </w:style>
  <w:style w:type="paragraph" w:styleId="aa">
    <w:name w:val="Normal (Web)"/>
    <w:basedOn w:val="a"/>
    <w:uiPriority w:val="99"/>
    <w:rsid w:val="00D7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6875"/>
  </w:style>
  <w:style w:type="character" w:styleId="ab">
    <w:name w:val="Hyperlink"/>
    <w:basedOn w:val="a0"/>
    <w:uiPriority w:val="99"/>
    <w:unhideWhenUsed/>
    <w:rsid w:val="00C61B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4schoo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dachi.mccme.ru/201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enproject.ru/inde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3C7D7-BE5E-4F70-B0F7-2FBAC941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10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2022-08-01T18:42:00Z</cp:lastPrinted>
  <dcterms:created xsi:type="dcterms:W3CDTF">2022-07-22T17:42:00Z</dcterms:created>
  <dcterms:modified xsi:type="dcterms:W3CDTF">2023-09-28T17:40:00Z</dcterms:modified>
</cp:coreProperties>
</file>