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55A" w:rsidRDefault="0035655A" w:rsidP="001336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55A" w:rsidRDefault="0035655A" w:rsidP="0035655A">
      <w:pPr>
        <w:widowControl/>
        <w:suppressAutoHyphens w:val="0"/>
        <w:spacing w:after="200" w:line="276" w:lineRule="auto"/>
        <w:ind w:left="-993"/>
        <w:rPr>
          <w:rFonts w:ascii="Times New Roman" w:hAnsi="Times New Roman" w:cs="Times New Roman"/>
          <w:b/>
          <w:sz w:val="28"/>
          <w:szCs w:val="28"/>
        </w:rPr>
      </w:pPr>
      <w:r w:rsidRPr="0035655A">
        <w:rPr>
          <w:rFonts w:ascii="Times New Roman" w:hAnsi="Times New Roman" w:cs="Times New Roman"/>
          <w:b/>
          <w:noProof/>
          <w:sz w:val="28"/>
          <w:szCs w:val="28"/>
          <w:lang w:eastAsia="ru-RU" w:bidi="ar-SA"/>
        </w:rPr>
        <w:drawing>
          <wp:inline distT="0" distB="0" distL="0" distR="0" wp14:anchorId="260FF9C5" wp14:editId="4DEDCFAF">
            <wp:extent cx="5940425" cy="8390890"/>
            <wp:effectExtent l="0" t="0" r="0" b="0"/>
            <wp:docPr id="1" name="Рисунок 1" descr="C:\Users\Administrator\Documents\Scan\Scan_20230913_161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Scan\Scan_20230913_1615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B05" w:rsidRPr="00133635" w:rsidRDefault="00BC2B05" w:rsidP="00133635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567CB" w:rsidRDefault="003567CB" w:rsidP="003567CB">
      <w:pPr>
        <w:ind w:right="-5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5F61" w:rsidRPr="00133635" w:rsidRDefault="005A5F61" w:rsidP="003567CB">
      <w:pPr>
        <w:ind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133635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5A5F61" w:rsidRPr="00133635" w:rsidRDefault="005A5F61" w:rsidP="00133635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133635" w:rsidRDefault="005A5F61" w:rsidP="00133635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1. Пояснительная записка……………………………………………………....3</w:t>
      </w:r>
      <w:r w:rsidR="00133635" w:rsidRPr="00133635">
        <w:rPr>
          <w:rFonts w:ascii="Times New Roman" w:hAnsi="Times New Roman" w:cs="Times New Roman"/>
          <w:sz w:val="28"/>
          <w:szCs w:val="28"/>
        </w:rPr>
        <w:t>-4</w:t>
      </w:r>
    </w:p>
    <w:p w:rsidR="005A5F61" w:rsidRPr="00133635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1.1.Цели и задачи реализации Программы……………………………………4</w:t>
      </w:r>
      <w:r w:rsidR="00133635" w:rsidRPr="00133635">
        <w:rPr>
          <w:rFonts w:ascii="Times New Roman" w:hAnsi="Times New Roman" w:cs="Times New Roman"/>
          <w:sz w:val="28"/>
          <w:szCs w:val="28"/>
        </w:rPr>
        <w:t>-5</w:t>
      </w:r>
    </w:p>
    <w:p w:rsidR="005A5F61" w:rsidRPr="00133635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1.2.Планируемые результаты освоения учащимися программы…………….5</w:t>
      </w:r>
      <w:r w:rsidR="003567CB">
        <w:rPr>
          <w:rFonts w:ascii="Times New Roman" w:hAnsi="Times New Roman" w:cs="Times New Roman"/>
          <w:sz w:val="28"/>
          <w:szCs w:val="28"/>
        </w:rPr>
        <w:t>-6</w:t>
      </w:r>
    </w:p>
    <w:p w:rsidR="005A5F61" w:rsidRPr="00133635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2. Учебн</w:t>
      </w:r>
      <w:r w:rsidR="003567CB">
        <w:rPr>
          <w:rFonts w:ascii="Times New Roman" w:hAnsi="Times New Roman" w:cs="Times New Roman"/>
          <w:sz w:val="28"/>
          <w:szCs w:val="28"/>
        </w:rPr>
        <w:t>ый план……………………………………………………………… 6</w:t>
      </w:r>
    </w:p>
    <w:p w:rsidR="005A5F61" w:rsidRPr="00133635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3. Календарный уч</w:t>
      </w:r>
      <w:r w:rsidR="003567CB">
        <w:rPr>
          <w:rFonts w:ascii="Times New Roman" w:hAnsi="Times New Roman" w:cs="Times New Roman"/>
          <w:sz w:val="28"/>
          <w:szCs w:val="28"/>
        </w:rPr>
        <w:t>ебный график…………………………………………….</w:t>
      </w:r>
      <w:r w:rsidRPr="00133635">
        <w:rPr>
          <w:rFonts w:ascii="Times New Roman" w:hAnsi="Times New Roman" w:cs="Times New Roman"/>
          <w:sz w:val="28"/>
          <w:szCs w:val="28"/>
        </w:rPr>
        <w:t>6</w:t>
      </w:r>
      <w:r w:rsidR="003567CB">
        <w:rPr>
          <w:rFonts w:ascii="Times New Roman" w:hAnsi="Times New Roman" w:cs="Times New Roman"/>
          <w:sz w:val="28"/>
          <w:szCs w:val="28"/>
        </w:rPr>
        <w:t>-7</w:t>
      </w:r>
    </w:p>
    <w:p w:rsidR="005A5F61" w:rsidRPr="00133635" w:rsidRDefault="005A5F61" w:rsidP="00133635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4.Содержание программного  материала………………….</w:t>
      </w:r>
      <w:r w:rsidR="0040284C">
        <w:rPr>
          <w:rFonts w:ascii="Times New Roman" w:hAnsi="Times New Roman" w:cs="Times New Roman"/>
          <w:sz w:val="28"/>
          <w:szCs w:val="28"/>
        </w:rPr>
        <w:t>.........................7-8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5.</w:t>
      </w:r>
      <w:r w:rsidRPr="00133635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Организационно-педаго</w:t>
      </w:r>
      <w:r w:rsidR="0040284C">
        <w:rPr>
          <w:rFonts w:ascii="Times New Roman" w:hAnsi="Times New Roman" w:cs="Times New Roman"/>
          <w:bCs/>
          <w:sz w:val="28"/>
          <w:szCs w:val="28"/>
          <w:lang w:eastAsia="zh-CN"/>
        </w:rPr>
        <w:t>гические условия…………………………………8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5.1. Материально-техничес</w:t>
      </w:r>
      <w:r w:rsidR="00EF2CC4">
        <w:rPr>
          <w:rFonts w:ascii="Times New Roman" w:hAnsi="Times New Roman" w:cs="Times New Roman"/>
          <w:sz w:val="28"/>
          <w:szCs w:val="28"/>
        </w:rPr>
        <w:t>кое обеспечение…………………………………..</w:t>
      </w:r>
      <w:r w:rsidR="003567CB">
        <w:rPr>
          <w:rFonts w:ascii="Times New Roman" w:hAnsi="Times New Roman" w:cs="Times New Roman"/>
          <w:sz w:val="28"/>
          <w:szCs w:val="28"/>
        </w:rPr>
        <w:t>8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5.2. Кадровые у</w:t>
      </w:r>
      <w:r w:rsidR="00EF2CC4">
        <w:rPr>
          <w:rFonts w:ascii="Times New Roman" w:hAnsi="Times New Roman" w:cs="Times New Roman"/>
          <w:sz w:val="28"/>
          <w:szCs w:val="28"/>
        </w:rPr>
        <w:t>словия…………………………………………………………..</w:t>
      </w:r>
      <w:r w:rsidR="003567CB">
        <w:rPr>
          <w:rFonts w:ascii="Times New Roman" w:hAnsi="Times New Roman" w:cs="Times New Roman"/>
          <w:sz w:val="28"/>
          <w:szCs w:val="28"/>
        </w:rPr>
        <w:t>8</w:t>
      </w:r>
    </w:p>
    <w:p w:rsidR="005A5F61" w:rsidRPr="00133635" w:rsidRDefault="00BC2B05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6</w:t>
      </w:r>
      <w:r w:rsidR="005A5F61" w:rsidRPr="00133635">
        <w:rPr>
          <w:rFonts w:ascii="Times New Roman" w:hAnsi="Times New Roman" w:cs="Times New Roman"/>
          <w:sz w:val="28"/>
          <w:szCs w:val="28"/>
        </w:rPr>
        <w:t>. Методическое о</w:t>
      </w:r>
      <w:r w:rsidR="003567CB">
        <w:rPr>
          <w:rFonts w:ascii="Times New Roman" w:hAnsi="Times New Roman" w:cs="Times New Roman"/>
          <w:sz w:val="28"/>
          <w:szCs w:val="28"/>
        </w:rPr>
        <w:t>беспечение……………………………………………… 9</w:t>
      </w:r>
    </w:p>
    <w:p w:rsidR="005A5F61" w:rsidRPr="00133635" w:rsidRDefault="005A5F61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5A5F61" w:rsidRPr="00133635" w:rsidRDefault="005A5F61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 xml:space="preserve">1. Рабочая программа курса </w:t>
      </w:r>
      <w:r w:rsidR="00BC2B05" w:rsidRPr="00133635">
        <w:rPr>
          <w:rFonts w:ascii="Times New Roman" w:hAnsi="Times New Roman" w:cs="Times New Roman"/>
          <w:sz w:val="28"/>
          <w:szCs w:val="28"/>
          <w:lang w:eastAsia="zh-CN"/>
        </w:rPr>
        <w:t>«Занимательное словообразование</w:t>
      </w:r>
      <w:r w:rsidRPr="00133635">
        <w:rPr>
          <w:rFonts w:ascii="Times New Roman" w:hAnsi="Times New Roman" w:cs="Times New Roman"/>
          <w:sz w:val="28"/>
          <w:szCs w:val="28"/>
          <w:lang w:eastAsia="zh-CN"/>
        </w:rPr>
        <w:t>»</w:t>
      </w:r>
      <w:r w:rsidRPr="00133635">
        <w:rPr>
          <w:rFonts w:ascii="Times New Roman" w:hAnsi="Times New Roman" w:cs="Times New Roman"/>
          <w:sz w:val="28"/>
          <w:szCs w:val="28"/>
        </w:rPr>
        <w:t>.</w:t>
      </w: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C60F6E" w:rsidRPr="00133635" w:rsidRDefault="00C60F6E" w:rsidP="00133635">
      <w:pPr>
        <w:rPr>
          <w:rFonts w:ascii="Times New Roman" w:hAnsi="Times New Roman" w:cs="Times New Roman"/>
          <w:sz w:val="28"/>
          <w:szCs w:val="28"/>
        </w:rPr>
      </w:pPr>
    </w:p>
    <w:p w:rsidR="00C60F6E" w:rsidRPr="00133635" w:rsidRDefault="00C60F6E" w:rsidP="00133635">
      <w:pPr>
        <w:rPr>
          <w:rFonts w:ascii="Times New Roman" w:hAnsi="Times New Roman" w:cs="Times New Roman"/>
          <w:sz w:val="28"/>
          <w:szCs w:val="28"/>
        </w:rPr>
      </w:pPr>
    </w:p>
    <w:p w:rsidR="00C60F6E" w:rsidRPr="00133635" w:rsidRDefault="00C60F6E" w:rsidP="00133635">
      <w:pPr>
        <w:rPr>
          <w:rFonts w:ascii="Times New Roman" w:hAnsi="Times New Roman" w:cs="Times New Roman"/>
          <w:sz w:val="28"/>
          <w:szCs w:val="28"/>
        </w:rPr>
      </w:pPr>
    </w:p>
    <w:p w:rsidR="00C60F6E" w:rsidRPr="00133635" w:rsidRDefault="00C60F6E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rPr>
          <w:rFonts w:ascii="Times New Roman" w:hAnsi="Times New Roman" w:cs="Times New Roman"/>
          <w:sz w:val="28"/>
          <w:szCs w:val="28"/>
        </w:rPr>
      </w:pPr>
    </w:p>
    <w:p w:rsidR="005A5F61" w:rsidRPr="00133635" w:rsidRDefault="005A5F61" w:rsidP="00133635">
      <w:pPr>
        <w:tabs>
          <w:tab w:val="left" w:pos="364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133635" w:rsidRDefault="005A5F61" w:rsidP="00133635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Язык нужен для живой жизни.</w:t>
      </w:r>
      <w:r w:rsidR="00B84CB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Велика значимость знаний по русскому языку в различных жизненных ситуациях и их роль для различных профессий.</w:t>
      </w:r>
    </w:p>
    <w:p w:rsidR="005A5F61" w:rsidRDefault="005A5F61" w:rsidP="0013363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81530B" w:rsidRPr="00E27739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81530B" w:rsidRPr="00E27739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81530B" w:rsidRPr="0052501E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 w:cstheme="minorBidi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530B" w:rsidRDefault="0081530B" w:rsidP="0081530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81530B" w:rsidRDefault="0081530B" w:rsidP="0081530B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81530B" w:rsidRDefault="0081530B" w:rsidP="0081530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81530B" w:rsidRPr="00817D92" w:rsidRDefault="0081530B" w:rsidP="0081530B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81530B" w:rsidRPr="00C93C97" w:rsidRDefault="0081530B" w:rsidP="0081530B">
      <w:pPr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Направленность программы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дополнительной </w:t>
      </w:r>
      <w:r w:rsidR="00C60F6E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общеразвивающей программы «Занимательная грамматика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» - социально- гуманитарная.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Образовательная деятельность </w:t>
      </w:r>
      <w:r w:rsidR="004E087E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 программе «Занимательная грамматика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» </w:t>
      </w:r>
      <w:r w:rsidRPr="00133635">
        <w:rPr>
          <w:rFonts w:ascii="Times New Roman" w:hAnsi="Times New Roman" w:cs="Times New Roman"/>
          <w:bCs/>
          <w:kern w:val="0"/>
          <w:sz w:val="28"/>
          <w:szCs w:val="28"/>
          <w:lang w:eastAsia="ru-RU" w:bidi="ar-SA"/>
        </w:rPr>
        <w:t>направлена</w:t>
      </w: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 на: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и развитие творческих способностей учащихся;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удовлетворение индивидуальных потребностей учащихся в нравственном и  интеллектуальном развитии;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обеспечение духовно-нравственного, гражданско-патриотического воспитания учащихся;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выявление, развитие и поддержку тала</w:t>
      </w:r>
      <w:r w:rsidR="00166148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нтливых учащихся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создание и обеспечение необходимых усло</w:t>
      </w:r>
      <w:r w:rsidR="00BC2B05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вий для личностного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и творческого развития учащихся;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общей культуры учащихся.</w:t>
      </w:r>
    </w:p>
    <w:p w:rsidR="004E087E" w:rsidRPr="00133635" w:rsidRDefault="004E087E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интереса к “Занимательной грамматике” должно пробуждать у учащихся стремление расширять свои знания по русскому языку, совершенствовать свою речь.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Актуальность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</w:t>
      </w:r>
      <w:r w:rsidR="000D03EC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ограммы «Занимательная грамматика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» состоит в том, что она поможет учащимся повысить уровень знаний по русскому языку, расширить знания по определенным темам.</w:t>
      </w: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Педагогическая целесообразность </w:t>
      </w:r>
      <w:r w:rsidR="00B84CB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дополнительной  программы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состоит в том, что изучение языка, особенно грамматики и синтаксиса, играет важную роль в развитии мышления обучающихся, так как сопровождается постоянной аналитико-синтетической работой, в процессе которой осуществляются мыслительные операции, такие как сравнение, выделение существенных признаков изучаемых явлений, обобщение и систематизация материала.</w:t>
      </w:r>
    </w:p>
    <w:p w:rsidR="005A5F61" w:rsidRPr="00133635" w:rsidRDefault="005A5F61" w:rsidP="0013363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133635" w:rsidRDefault="005A5F61" w:rsidP="00133635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программы</w:t>
      </w:r>
    </w:p>
    <w:p w:rsidR="00C60F6E" w:rsidRPr="00133635" w:rsidRDefault="00C60F6E" w:rsidP="00133635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0F6E" w:rsidRPr="00133635" w:rsidRDefault="005A5F61" w:rsidP="00133635">
      <w:pPr>
        <w:pStyle w:val="a5"/>
        <w:ind w:firstLine="540"/>
        <w:jc w:val="both"/>
        <w:rPr>
          <w:b/>
          <w:sz w:val="28"/>
          <w:szCs w:val="28"/>
        </w:rPr>
      </w:pPr>
      <w:r w:rsidRPr="00133635">
        <w:rPr>
          <w:b/>
          <w:bCs/>
          <w:color w:val="000000"/>
          <w:sz w:val="28"/>
          <w:szCs w:val="28"/>
        </w:rPr>
        <w:t>Цель:</w:t>
      </w:r>
      <w:r w:rsidR="00C60F6E" w:rsidRPr="00133635">
        <w:rPr>
          <w:sz w:val="28"/>
          <w:szCs w:val="28"/>
        </w:rPr>
        <w:t xml:space="preserve">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C60F6E" w:rsidRPr="00133635" w:rsidRDefault="00C60F6E" w:rsidP="00133635">
      <w:pPr>
        <w:pStyle w:val="a5"/>
        <w:ind w:firstLine="540"/>
        <w:jc w:val="both"/>
        <w:rPr>
          <w:i/>
          <w:sz w:val="28"/>
          <w:szCs w:val="28"/>
        </w:rPr>
      </w:pPr>
      <w:r w:rsidRPr="00133635">
        <w:rPr>
          <w:b/>
          <w:sz w:val="28"/>
          <w:szCs w:val="28"/>
        </w:rPr>
        <w:t>Задачи:</w:t>
      </w:r>
    </w:p>
    <w:p w:rsidR="00C60F6E" w:rsidRPr="00133635" w:rsidRDefault="00C60F6E" w:rsidP="00133635">
      <w:pPr>
        <w:pStyle w:val="a5"/>
        <w:ind w:firstLine="540"/>
        <w:jc w:val="both"/>
        <w:rPr>
          <w:sz w:val="28"/>
          <w:szCs w:val="28"/>
        </w:rPr>
      </w:pPr>
      <w:r w:rsidRPr="00133635">
        <w:rPr>
          <w:i/>
          <w:sz w:val="28"/>
          <w:szCs w:val="28"/>
        </w:rPr>
        <w:t>Обучающие: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развитие  интереса к русскому языку как к учебному предмету;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приобретение знаний, умений, навыков по грамматике русского языка;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пробуждение потребности у учащихся к самостоятельной работе над познанием родного языка;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развитие мотивации к изучению русского языка;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развитие творчества и обогащение  словарного запаса;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совершенствование общего языкового развития учащихся;</w:t>
      </w:r>
    </w:p>
    <w:p w:rsidR="00C60F6E" w:rsidRPr="00133635" w:rsidRDefault="00C60F6E" w:rsidP="00133635">
      <w:pPr>
        <w:widowControl/>
        <w:numPr>
          <w:ilvl w:val="0"/>
          <w:numId w:val="12"/>
        </w:numPr>
        <w:spacing w:after="28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углубление и расширение знаний и представлений о литературном языке.</w:t>
      </w:r>
    </w:p>
    <w:p w:rsidR="00C60F6E" w:rsidRPr="00133635" w:rsidRDefault="00C60F6E" w:rsidP="00133635">
      <w:pPr>
        <w:spacing w:before="280" w:after="28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i/>
          <w:sz w:val="28"/>
          <w:szCs w:val="28"/>
        </w:rPr>
        <w:t xml:space="preserve">Воспитывающие: 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воспитание культуры обращения с книгой;</w:t>
      </w:r>
    </w:p>
    <w:p w:rsidR="00C60F6E" w:rsidRPr="00133635" w:rsidRDefault="00C60F6E" w:rsidP="00133635">
      <w:pPr>
        <w:widowControl/>
        <w:numPr>
          <w:ilvl w:val="0"/>
          <w:numId w:val="12"/>
        </w:numPr>
        <w:spacing w:after="28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 xml:space="preserve"> формирование и развитие у учащихся разносторонних интересов, культуры мышления.</w:t>
      </w:r>
    </w:p>
    <w:p w:rsidR="00C60F6E" w:rsidRPr="00133635" w:rsidRDefault="00C60F6E" w:rsidP="00133635">
      <w:pPr>
        <w:spacing w:before="280" w:after="28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1336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развивать  смекалку и сообразительность;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приобщение школьников к самостоятельной исследовательской работе;</w:t>
      </w:r>
    </w:p>
    <w:p w:rsidR="00C60F6E" w:rsidRPr="00133635" w:rsidRDefault="00C60F6E" w:rsidP="00133635">
      <w:pPr>
        <w:widowControl/>
        <w:numPr>
          <w:ilvl w:val="0"/>
          <w:numId w:val="12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развивать умение  пользоваться  разнообразными словарями;</w:t>
      </w:r>
    </w:p>
    <w:p w:rsidR="00A52C6D" w:rsidRPr="00133635" w:rsidRDefault="00C60F6E" w:rsidP="00133635">
      <w:pPr>
        <w:widowControl/>
        <w:numPr>
          <w:ilvl w:val="0"/>
          <w:numId w:val="12"/>
        </w:numPr>
        <w:spacing w:after="28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учить организации личной и коллективной деятельности в работе с книгой.</w:t>
      </w:r>
    </w:p>
    <w:p w:rsidR="00A52C6D" w:rsidRPr="00133635" w:rsidRDefault="00A52C6D" w:rsidP="00133635">
      <w:pPr>
        <w:pStyle w:val="aa"/>
        <w:jc w:val="both"/>
        <w:rPr>
          <w:sz w:val="28"/>
          <w:szCs w:val="28"/>
        </w:rPr>
      </w:pPr>
    </w:p>
    <w:p w:rsidR="005A5F61" w:rsidRPr="00133635" w:rsidRDefault="005A5F61" w:rsidP="00133635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Отличительная особенность 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дополнительной </w:t>
      </w:r>
      <w:r w:rsidR="003647C5"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общеразвивающей программы «Занимательная грамматика</w:t>
      </w:r>
      <w:r w:rsidRPr="00133635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» от уже существующих образовательных программ – нестандартный подход к отбору языкового материала, используемого на занятиях.</w:t>
      </w:r>
    </w:p>
    <w:p w:rsidR="003647C5" w:rsidRPr="00133635" w:rsidRDefault="003647C5" w:rsidP="00133635">
      <w:pPr>
        <w:pStyle w:val="a5"/>
        <w:ind w:firstLine="54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 xml:space="preserve">Организация деятельности младших школьников на занятиях основывается на следующих </w:t>
      </w:r>
      <w:r w:rsidRPr="00133635">
        <w:rPr>
          <w:b/>
          <w:sz w:val="28"/>
          <w:szCs w:val="28"/>
        </w:rPr>
        <w:t>принципах</w:t>
      </w:r>
      <w:r w:rsidRPr="00133635">
        <w:rPr>
          <w:sz w:val="28"/>
          <w:szCs w:val="28"/>
        </w:rPr>
        <w:t>: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занимательность;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научность;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сознательность и активность;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наглядность;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доступность;</w:t>
      </w:r>
    </w:p>
    <w:p w:rsidR="003647C5" w:rsidRPr="00133635" w:rsidRDefault="003647C5" w:rsidP="00133635">
      <w:pPr>
        <w:widowControl/>
        <w:numPr>
          <w:ilvl w:val="0"/>
          <w:numId w:val="13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связь теории с практикой;</w:t>
      </w:r>
    </w:p>
    <w:p w:rsidR="003647C5" w:rsidRPr="00133635" w:rsidRDefault="003647C5" w:rsidP="00133635">
      <w:pPr>
        <w:widowControl/>
        <w:numPr>
          <w:ilvl w:val="0"/>
          <w:numId w:val="13"/>
        </w:numPr>
        <w:spacing w:after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индивидуальный подход к учащимся.</w:t>
      </w:r>
    </w:p>
    <w:p w:rsidR="005A5F61" w:rsidRPr="00133635" w:rsidRDefault="003647C5" w:rsidP="0013363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ab/>
        <w:t xml:space="preserve">  Программа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:rsidR="005A5F61" w:rsidRPr="00133635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133635" w:rsidRDefault="005A5F61" w:rsidP="00133635">
      <w:pPr>
        <w:numPr>
          <w:ilvl w:val="1"/>
          <w:numId w:val="1"/>
        </w:num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5A5F61" w:rsidRPr="00133635" w:rsidRDefault="005A5F61" w:rsidP="0013363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33635">
        <w:rPr>
          <w:color w:val="000000"/>
          <w:sz w:val="28"/>
          <w:szCs w:val="28"/>
        </w:rPr>
        <w:t>В результат</w:t>
      </w:r>
      <w:r w:rsidR="009C075D" w:rsidRPr="00133635">
        <w:rPr>
          <w:color w:val="000000"/>
          <w:sz w:val="28"/>
          <w:szCs w:val="28"/>
        </w:rPr>
        <w:t>е изучения курса</w:t>
      </w:r>
    </w:p>
    <w:p w:rsidR="009C075D" w:rsidRPr="00133635" w:rsidRDefault="009C075D" w:rsidP="00133635">
      <w:pPr>
        <w:pStyle w:val="aa"/>
        <w:rPr>
          <w:sz w:val="28"/>
          <w:szCs w:val="28"/>
        </w:rPr>
      </w:pPr>
      <w:r w:rsidRPr="00133635">
        <w:rPr>
          <w:b/>
          <w:i/>
          <w:sz w:val="28"/>
          <w:szCs w:val="28"/>
        </w:rPr>
        <w:t>Обучающиеся должны знать:</w:t>
      </w:r>
    </w:p>
    <w:p w:rsidR="009C075D" w:rsidRPr="00133635" w:rsidRDefault="009C075D" w:rsidP="00133635">
      <w:pPr>
        <w:pStyle w:val="aa"/>
        <w:rPr>
          <w:b/>
          <w:i/>
          <w:sz w:val="28"/>
          <w:szCs w:val="28"/>
        </w:rPr>
      </w:pPr>
      <w:r w:rsidRPr="00133635">
        <w:rPr>
          <w:sz w:val="28"/>
          <w:szCs w:val="28"/>
        </w:rPr>
        <w:t>Правила правописания слов с изученными орфограммами.</w:t>
      </w:r>
      <w:r w:rsidRPr="00133635">
        <w:rPr>
          <w:sz w:val="28"/>
          <w:szCs w:val="28"/>
        </w:rPr>
        <w:br/>
        <w:t>Признаки частей речи (имени существительного, имени прилагательного, местоимения, глагола).</w:t>
      </w:r>
      <w:r w:rsidRPr="00133635">
        <w:rPr>
          <w:sz w:val="28"/>
          <w:szCs w:val="28"/>
        </w:rPr>
        <w:br/>
        <w:t>Главные члены предложения.</w:t>
      </w:r>
      <w:r w:rsidRPr="00133635">
        <w:rPr>
          <w:sz w:val="28"/>
          <w:szCs w:val="28"/>
        </w:rPr>
        <w:br/>
        <w:t>Состав слова.</w:t>
      </w:r>
    </w:p>
    <w:p w:rsidR="009C075D" w:rsidRPr="00133635" w:rsidRDefault="009C075D" w:rsidP="00133635">
      <w:pPr>
        <w:pStyle w:val="aa"/>
        <w:rPr>
          <w:sz w:val="28"/>
          <w:szCs w:val="28"/>
        </w:rPr>
      </w:pPr>
      <w:r w:rsidRPr="00133635">
        <w:rPr>
          <w:b/>
          <w:i/>
          <w:sz w:val="28"/>
          <w:szCs w:val="28"/>
        </w:rPr>
        <w:t>Обучающиеся должны уметь:</w:t>
      </w:r>
    </w:p>
    <w:p w:rsidR="009C075D" w:rsidRPr="00133635" w:rsidRDefault="009C075D" w:rsidP="00133635">
      <w:pPr>
        <w:pStyle w:val="aa"/>
        <w:rPr>
          <w:b/>
          <w:sz w:val="28"/>
          <w:szCs w:val="28"/>
          <w:u w:val="single"/>
        </w:rPr>
      </w:pPr>
      <w:r w:rsidRPr="00133635">
        <w:rPr>
          <w:sz w:val="28"/>
          <w:szCs w:val="28"/>
        </w:rPr>
        <w:t>Различать приставки и предлоги. Писать предлоги раздельно со словами, приставки – слитно.</w:t>
      </w:r>
      <w:r w:rsidRPr="00133635">
        <w:rPr>
          <w:sz w:val="28"/>
          <w:szCs w:val="28"/>
        </w:rPr>
        <w:br/>
        <w:t>Разбирать предложения по членам предложения.</w:t>
      </w:r>
      <w:r w:rsidRPr="00133635">
        <w:rPr>
          <w:sz w:val="28"/>
          <w:szCs w:val="28"/>
        </w:rPr>
        <w:br/>
        <w:t>Обозначать на письме интонацию перечисления.</w:t>
      </w:r>
      <w:r w:rsidRPr="00133635">
        <w:rPr>
          <w:sz w:val="28"/>
          <w:szCs w:val="28"/>
        </w:rPr>
        <w:br/>
        <w:t>Разбирать слова по составу.</w:t>
      </w:r>
      <w:r w:rsidRPr="00133635">
        <w:rPr>
          <w:sz w:val="28"/>
          <w:szCs w:val="28"/>
        </w:rPr>
        <w:br/>
        <w:t>Проверять написание безударных гласных, парных звонких и глухих согласных, непроизносимых согласных в корне слова.</w:t>
      </w:r>
      <w:r w:rsidRPr="00133635">
        <w:rPr>
          <w:sz w:val="28"/>
          <w:szCs w:val="28"/>
        </w:rPr>
        <w:br/>
        <w:t>Писать правильно слова с удвоенными согласными.</w:t>
      </w:r>
      <w:r w:rsidRPr="00133635">
        <w:rPr>
          <w:sz w:val="28"/>
          <w:szCs w:val="28"/>
        </w:rPr>
        <w:br/>
        <w:t>Определять род, число имен существительных и имен прилагательных.</w:t>
      </w:r>
      <w:r w:rsidRPr="00133635">
        <w:rPr>
          <w:sz w:val="28"/>
          <w:szCs w:val="28"/>
        </w:rPr>
        <w:br/>
        <w:t>Определять число, время глаголов.</w:t>
      </w:r>
      <w:r w:rsidRPr="00133635">
        <w:rPr>
          <w:sz w:val="28"/>
          <w:szCs w:val="28"/>
        </w:rPr>
        <w:br/>
        <w:t>Писать НЕ с глаголами.</w:t>
      </w:r>
      <w:r w:rsidRPr="00133635">
        <w:rPr>
          <w:sz w:val="28"/>
          <w:szCs w:val="28"/>
        </w:rPr>
        <w:br/>
        <w:t>Работать со словарем. Группировать и подбирать слова на определенные правила.</w:t>
      </w:r>
      <w:r w:rsidRPr="00133635">
        <w:rPr>
          <w:sz w:val="28"/>
          <w:szCs w:val="28"/>
        </w:rPr>
        <w:br/>
        <w:t>Различать разделительные твердый (ъ) и мягкий (ь) знаки, писать с ними слова.</w:t>
      </w:r>
      <w:r w:rsidRPr="00133635">
        <w:rPr>
          <w:sz w:val="28"/>
          <w:szCs w:val="28"/>
        </w:rPr>
        <w:br/>
        <w:t>Составлять рассказы по картинке.</w:t>
      </w:r>
    </w:p>
    <w:p w:rsidR="005A5F61" w:rsidRPr="00133635" w:rsidRDefault="005A5F61" w:rsidP="003756F3">
      <w:pPr>
        <w:tabs>
          <w:tab w:val="left" w:pos="3375"/>
        </w:tabs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3756F3" w:rsidRPr="00133635" w:rsidRDefault="003756F3" w:rsidP="003756F3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 Учебный план</w:t>
      </w:r>
    </w:p>
    <w:p w:rsidR="003756F3" w:rsidRPr="00133635" w:rsidRDefault="003756F3" w:rsidP="003756F3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488"/>
        <w:gridCol w:w="1275"/>
        <w:gridCol w:w="1701"/>
        <w:gridCol w:w="2694"/>
      </w:tblGrid>
      <w:tr w:rsidR="003756F3" w:rsidRPr="00133635" w:rsidTr="00AC3637">
        <w:trPr>
          <w:trHeight w:val="720"/>
        </w:trPr>
        <w:tc>
          <w:tcPr>
            <w:tcW w:w="2448" w:type="dxa"/>
            <w:vMerge w:val="restart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4150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Наименование</w:t>
            </w:r>
          </w:p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4150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курса</w:t>
            </w:r>
          </w:p>
          <w:p w:rsidR="003756F3" w:rsidRPr="00133635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64" w:type="dxa"/>
            <w:gridSpan w:val="3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4150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Количество часов</w:t>
            </w:r>
          </w:p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4150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в год</w:t>
            </w:r>
          </w:p>
        </w:tc>
        <w:tc>
          <w:tcPr>
            <w:tcW w:w="2694" w:type="dxa"/>
            <w:vMerge w:val="restart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3F4150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Форма аттестации</w:t>
            </w:r>
          </w:p>
        </w:tc>
      </w:tr>
      <w:tr w:rsidR="003756F3" w:rsidRPr="00133635" w:rsidTr="00AC3637">
        <w:trPr>
          <w:trHeight w:val="720"/>
        </w:trPr>
        <w:tc>
          <w:tcPr>
            <w:tcW w:w="2448" w:type="dxa"/>
            <w:vMerge/>
          </w:tcPr>
          <w:p w:rsidR="003756F3" w:rsidRPr="00133635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88" w:type="dxa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275" w:type="dxa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теория</w:t>
            </w:r>
          </w:p>
        </w:tc>
        <w:tc>
          <w:tcPr>
            <w:tcW w:w="1701" w:type="dxa"/>
          </w:tcPr>
          <w:p w:rsidR="003756F3" w:rsidRPr="003F4150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практика</w:t>
            </w:r>
          </w:p>
        </w:tc>
        <w:tc>
          <w:tcPr>
            <w:tcW w:w="2694" w:type="dxa"/>
            <w:vMerge/>
          </w:tcPr>
          <w:p w:rsidR="003756F3" w:rsidRDefault="003756F3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756F3" w:rsidRPr="00133635" w:rsidTr="00AC3637">
        <w:tc>
          <w:tcPr>
            <w:tcW w:w="2448" w:type="dxa"/>
          </w:tcPr>
          <w:p w:rsidR="003756F3" w:rsidRPr="00133635" w:rsidRDefault="003756F3" w:rsidP="00AC3637">
            <w:pPr>
              <w:tabs>
                <w:tab w:val="left" w:pos="3375"/>
              </w:tabs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«З</w:t>
            </w: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анимательное словобразование»</w:t>
            </w:r>
          </w:p>
        </w:tc>
        <w:tc>
          <w:tcPr>
            <w:tcW w:w="1488" w:type="dxa"/>
          </w:tcPr>
          <w:p w:rsidR="003756F3" w:rsidRPr="00133635" w:rsidRDefault="003756F3" w:rsidP="007A2C9E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="007A2C9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275" w:type="dxa"/>
          </w:tcPr>
          <w:p w:rsidR="003756F3" w:rsidRPr="00133635" w:rsidRDefault="000E53C5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1701" w:type="dxa"/>
          </w:tcPr>
          <w:p w:rsidR="003756F3" w:rsidRPr="00133635" w:rsidRDefault="000E53C5" w:rsidP="00AC3637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2694" w:type="dxa"/>
          </w:tcPr>
          <w:p w:rsidR="003756F3" w:rsidRPr="00133635" w:rsidRDefault="003756F3" w:rsidP="00AC36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Защита проекта</w:t>
            </w:r>
          </w:p>
        </w:tc>
      </w:tr>
    </w:tbl>
    <w:p w:rsidR="005A5F61" w:rsidRPr="00133635" w:rsidRDefault="005A5F61" w:rsidP="00133635">
      <w:pPr>
        <w:rPr>
          <w:rFonts w:ascii="Times New Roman" w:hAnsi="Times New Roman" w:cs="Times New Roman"/>
          <w:b/>
          <w:sz w:val="28"/>
          <w:szCs w:val="28"/>
        </w:rPr>
      </w:pPr>
    </w:p>
    <w:p w:rsidR="005A5F61" w:rsidRPr="00133635" w:rsidRDefault="005A5F61" w:rsidP="001336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133635" w:rsidRDefault="005A5F61" w:rsidP="001336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3. Календарный учебный график</w:t>
      </w:r>
    </w:p>
    <w:p w:rsidR="005A5F61" w:rsidRPr="00133635" w:rsidRDefault="005A5F61" w:rsidP="001336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2"/>
        <w:gridCol w:w="4795"/>
      </w:tblGrid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Начало занятий</w:t>
            </w:r>
          </w:p>
        </w:tc>
        <w:tc>
          <w:tcPr>
            <w:tcW w:w="4795" w:type="dxa"/>
          </w:tcPr>
          <w:p w:rsidR="005A5F61" w:rsidRPr="00133635" w:rsidRDefault="009C075D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 октября 2023</w:t>
            </w:r>
            <w:r w:rsidR="005A5F61"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Окончание занятий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30 </w:t>
            </w:r>
            <w:r w:rsidR="009C075D"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апреля 2024</w:t>
            </w: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года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учебного года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 недель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Форма обучения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очная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Формы организации занятий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групповые занятия 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детей в группе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20-25  учащихся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занятий</w:t>
            </w:r>
          </w:p>
        </w:tc>
        <w:tc>
          <w:tcPr>
            <w:tcW w:w="4795" w:type="dxa"/>
          </w:tcPr>
          <w:p w:rsidR="005A5F61" w:rsidRPr="00133635" w:rsidRDefault="005A5F61" w:rsidP="001336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</w:rPr>
              <w:t>2 учебных занятия по 40 минут.</w:t>
            </w:r>
          </w:p>
        </w:tc>
      </w:tr>
      <w:tr w:rsidR="005A5F61" w:rsidRPr="00133635" w:rsidTr="00ED739A">
        <w:tc>
          <w:tcPr>
            <w:tcW w:w="4882" w:type="dxa"/>
          </w:tcPr>
          <w:p w:rsidR="005A5F61" w:rsidRPr="00133635" w:rsidRDefault="005A5F61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795" w:type="dxa"/>
          </w:tcPr>
          <w:p w:rsidR="005A5F61" w:rsidRPr="00133635" w:rsidRDefault="00C60F6E" w:rsidP="001336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 апреля 2024</w:t>
            </w:r>
            <w:r w:rsidR="005A5F61" w:rsidRPr="0013363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</w:tbl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ab/>
      </w:r>
    </w:p>
    <w:p w:rsidR="005A5F61" w:rsidRPr="00133635" w:rsidRDefault="005A5F61" w:rsidP="001336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Возрастной уровень обучающихся:</w:t>
      </w:r>
      <w:r w:rsidR="00C60F6E" w:rsidRPr="00133635">
        <w:rPr>
          <w:rFonts w:ascii="Times New Roman" w:hAnsi="Times New Roman" w:cs="Times New Roman"/>
          <w:sz w:val="28"/>
          <w:szCs w:val="28"/>
          <w:lang w:eastAsia="ru-RU"/>
        </w:rPr>
        <w:t xml:space="preserve"> 9-10лет (3 класс</w:t>
      </w:r>
      <w:r w:rsidRPr="00133635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5A5F61" w:rsidRPr="00133635" w:rsidRDefault="005A5F61" w:rsidP="00133635">
      <w:pPr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 реализации:</w:t>
      </w:r>
      <w:r w:rsidRPr="00133635">
        <w:rPr>
          <w:rFonts w:ascii="Times New Roman" w:hAnsi="Times New Roman" w:cs="Times New Roman"/>
          <w:sz w:val="28"/>
          <w:szCs w:val="28"/>
          <w:lang w:eastAsia="ru-RU"/>
        </w:rPr>
        <w:t xml:space="preserve"> 7 месяцев. </w:t>
      </w:r>
    </w:p>
    <w:p w:rsidR="005A5F61" w:rsidRPr="00133635" w:rsidRDefault="005A5F61" w:rsidP="00133635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Количество детей в группе:</w:t>
      </w:r>
      <w:r w:rsidR="00EF2CC4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133635">
        <w:rPr>
          <w:rFonts w:ascii="Times New Roman" w:hAnsi="Times New Roman" w:cs="Times New Roman"/>
          <w:sz w:val="28"/>
          <w:szCs w:val="28"/>
          <w:lang w:eastAsia="ru-RU"/>
        </w:rPr>
        <w:t xml:space="preserve">-25 человек. </w:t>
      </w:r>
    </w:p>
    <w:p w:rsidR="005A5F61" w:rsidRPr="00133635" w:rsidRDefault="005A5F61" w:rsidP="00133635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 xml:space="preserve">        В группу принимаются все желающие.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часов в год: </w:t>
      </w:r>
      <w:r w:rsidR="00EF2CC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A2C9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33635">
        <w:rPr>
          <w:rFonts w:ascii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Режим занятий: </w:t>
      </w:r>
      <w:r w:rsidR="00C60F6E" w:rsidRPr="00133635">
        <w:rPr>
          <w:rFonts w:ascii="Times New Roman" w:hAnsi="Times New Roman" w:cs="Times New Roman"/>
          <w:sz w:val="28"/>
          <w:szCs w:val="28"/>
        </w:rPr>
        <w:t>2</w:t>
      </w:r>
      <w:r w:rsidRPr="00133635">
        <w:rPr>
          <w:rFonts w:ascii="Times New Roman" w:hAnsi="Times New Roman" w:cs="Times New Roman"/>
          <w:sz w:val="28"/>
          <w:szCs w:val="28"/>
        </w:rPr>
        <w:t xml:space="preserve"> раз</w:t>
      </w:r>
      <w:r w:rsidR="00C60F6E" w:rsidRPr="00133635">
        <w:rPr>
          <w:rFonts w:ascii="Times New Roman" w:hAnsi="Times New Roman" w:cs="Times New Roman"/>
          <w:sz w:val="28"/>
          <w:szCs w:val="28"/>
        </w:rPr>
        <w:t>а в неделю по 1 учебному занятию по 40 минут.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Формы занятий:</w:t>
      </w:r>
    </w:p>
    <w:p w:rsidR="00C60F6E" w:rsidRPr="00133635" w:rsidRDefault="00C60F6E" w:rsidP="00133635">
      <w:pPr>
        <w:pStyle w:val="a5"/>
        <w:numPr>
          <w:ilvl w:val="0"/>
          <w:numId w:val="10"/>
        </w:numPr>
        <w:suppressAutoHyphens/>
        <w:spacing w:before="280" w:beforeAutospacing="0" w:after="0" w:afterAutospacing="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лекции;</w:t>
      </w:r>
    </w:p>
    <w:p w:rsidR="00C60F6E" w:rsidRPr="00133635" w:rsidRDefault="00C60F6E" w:rsidP="00133635">
      <w:pPr>
        <w:pStyle w:val="a5"/>
        <w:numPr>
          <w:ilvl w:val="0"/>
          <w:numId w:val="10"/>
        </w:numPr>
        <w:suppressAutoHyphens/>
        <w:spacing w:before="0" w:beforeAutospacing="0" w:after="280" w:afterAutospacing="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C60F6E" w:rsidRPr="00133635" w:rsidRDefault="00C60F6E" w:rsidP="00133635">
      <w:pPr>
        <w:pStyle w:val="a5"/>
        <w:numPr>
          <w:ilvl w:val="0"/>
          <w:numId w:val="10"/>
        </w:numPr>
        <w:suppressAutoHyphens/>
        <w:spacing w:before="0" w:beforeAutospacing="0" w:after="280" w:afterAutospacing="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анализ и просмотр текстов;</w:t>
      </w:r>
    </w:p>
    <w:p w:rsidR="00C60F6E" w:rsidRPr="00133635" w:rsidRDefault="00C60F6E" w:rsidP="00133635">
      <w:pPr>
        <w:pStyle w:val="a5"/>
        <w:numPr>
          <w:ilvl w:val="0"/>
          <w:numId w:val="10"/>
        </w:numPr>
        <w:suppressAutoHyphens/>
        <w:spacing w:before="0" w:beforeAutospacing="0" w:after="280" w:afterAutospacing="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самостоятельная работа (индивидуальная и групповая) по работе с разнообразными словарями;</w:t>
      </w:r>
    </w:p>
    <w:p w:rsidR="00C60F6E" w:rsidRPr="00133635" w:rsidRDefault="00C60F6E" w:rsidP="00133635">
      <w:pPr>
        <w:pStyle w:val="a5"/>
        <w:ind w:firstLine="54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C60F6E" w:rsidRPr="00133635" w:rsidRDefault="00C60F6E" w:rsidP="00133635">
      <w:pPr>
        <w:pStyle w:val="a5"/>
        <w:ind w:firstLine="540"/>
        <w:jc w:val="both"/>
        <w:rPr>
          <w:sz w:val="28"/>
          <w:szCs w:val="28"/>
        </w:rPr>
      </w:pPr>
      <w:r w:rsidRPr="00133635">
        <w:rPr>
          <w:sz w:val="28"/>
          <w:szCs w:val="28"/>
        </w:rPr>
        <w:t>В каждом занятии прослеживаются три части:</w:t>
      </w:r>
    </w:p>
    <w:p w:rsidR="00C60F6E" w:rsidRPr="00133635" w:rsidRDefault="00C60F6E" w:rsidP="00133635">
      <w:pPr>
        <w:widowControl/>
        <w:numPr>
          <w:ilvl w:val="0"/>
          <w:numId w:val="9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игровая;</w:t>
      </w:r>
    </w:p>
    <w:p w:rsidR="00C60F6E" w:rsidRPr="00133635" w:rsidRDefault="00C60F6E" w:rsidP="00133635">
      <w:pPr>
        <w:widowControl/>
        <w:numPr>
          <w:ilvl w:val="0"/>
          <w:numId w:val="9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теоретическая;</w:t>
      </w:r>
    </w:p>
    <w:p w:rsidR="00C60F6E" w:rsidRPr="00133635" w:rsidRDefault="00C60F6E" w:rsidP="00133635">
      <w:pPr>
        <w:widowControl/>
        <w:numPr>
          <w:ilvl w:val="0"/>
          <w:numId w:val="9"/>
        </w:numPr>
        <w:spacing w:after="28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практическая.</w:t>
      </w:r>
    </w:p>
    <w:p w:rsidR="00C60F6E" w:rsidRPr="00133635" w:rsidRDefault="00C60F6E" w:rsidP="00133635">
      <w:pPr>
        <w:spacing w:before="280" w:after="280"/>
        <w:ind w:left="284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Основные методы и технологии</w:t>
      </w:r>
    </w:p>
    <w:p w:rsidR="00C60F6E" w:rsidRPr="00133635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технология  разноуровневого обучения;</w:t>
      </w:r>
    </w:p>
    <w:p w:rsidR="00C60F6E" w:rsidRPr="00133635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:rsidR="00C60F6E" w:rsidRPr="00133635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технология  обучения в сотрудничестве;</w:t>
      </w:r>
    </w:p>
    <w:p w:rsidR="00C60F6E" w:rsidRPr="00133635" w:rsidRDefault="00C60F6E" w:rsidP="00133635">
      <w:pPr>
        <w:widowControl/>
        <w:numPr>
          <w:ilvl w:val="0"/>
          <w:numId w:val="11"/>
        </w:numPr>
        <w:spacing w:after="2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:rsidR="00C60F6E" w:rsidRPr="00133635" w:rsidRDefault="00C60F6E" w:rsidP="00133635">
      <w:pPr>
        <w:pStyle w:val="a5"/>
        <w:ind w:firstLine="540"/>
        <w:jc w:val="both"/>
        <w:rPr>
          <w:b/>
          <w:bCs/>
          <w:sz w:val="28"/>
          <w:szCs w:val="28"/>
        </w:rPr>
      </w:pPr>
      <w:r w:rsidRPr="00133635">
        <w:rPr>
          <w:bCs/>
          <w:sz w:val="28"/>
          <w:szCs w:val="28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качеств школьника.</w:t>
      </w:r>
    </w:p>
    <w:p w:rsidR="005A5F61" w:rsidRPr="00133635" w:rsidRDefault="005A5F61" w:rsidP="00133635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5A5F61" w:rsidRPr="00133635" w:rsidRDefault="005A5F61" w:rsidP="00133635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33635" w:rsidRPr="0040284C" w:rsidRDefault="005A5F61" w:rsidP="0040284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336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Содержание программного материала</w:t>
      </w:r>
    </w:p>
    <w:p w:rsidR="005A5F61" w:rsidRPr="00133635" w:rsidRDefault="005A5F61" w:rsidP="001336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133635" w:rsidRDefault="005A5F61" w:rsidP="001336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 w:rsidRPr="00133635">
        <w:rPr>
          <w:sz w:val="28"/>
          <w:szCs w:val="28"/>
        </w:rPr>
        <w:t xml:space="preserve">Программа содержит один учебный курс: </w:t>
      </w:r>
      <w:r w:rsidR="009C075D" w:rsidRPr="00133635">
        <w:rPr>
          <w:sz w:val="28"/>
          <w:szCs w:val="28"/>
          <w:lang w:eastAsia="zh-CN"/>
        </w:rPr>
        <w:t>«Занимательное словообразование</w:t>
      </w:r>
      <w:r w:rsidRPr="00133635">
        <w:rPr>
          <w:sz w:val="28"/>
          <w:szCs w:val="28"/>
          <w:lang w:eastAsia="zh-CN"/>
        </w:rPr>
        <w:t>».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1</w:t>
      </w:r>
      <w:r w:rsidRPr="00133635">
        <w:rPr>
          <w:rFonts w:ascii="Times New Roman" w:hAnsi="Times New Roman" w:cs="Times New Roman"/>
          <w:i/>
          <w:sz w:val="28"/>
          <w:szCs w:val="28"/>
        </w:rPr>
        <w:t>Сказочное царство слов.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Путешествие в страну слов. 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>
        <w:rPr>
          <w:rFonts w:ascii="Times New Roman" w:hAnsi="Times New Roman" w:cs="Times New Roman"/>
          <w:b/>
          <w:sz w:val="28"/>
          <w:szCs w:val="28"/>
        </w:rPr>
        <w:t>3</w:t>
      </w:r>
      <w:r w:rsidRPr="00133635">
        <w:rPr>
          <w:rFonts w:ascii="Times New Roman" w:hAnsi="Times New Roman" w:cs="Times New Roman"/>
          <w:i/>
          <w:sz w:val="28"/>
          <w:szCs w:val="28"/>
        </w:rPr>
        <w:t>Чудесные превращения слов.</w:t>
      </w:r>
    </w:p>
    <w:p w:rsidR="003647C5" w:rsidRPr="0040284C" w:rsidRDefault="003647C5" w:rsidP="00133635">
      <w:pPr>
        <w:rPr>
          <w:rFonts w:ascii="Times New Roman" w:hAnsi="Times New Roman" w:cs="Times New Roman"/>
          <w:b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>
        <w:rPr>
          <w:rFonts w:ascii="Times New Roman" w:hAnsi="Times New Roman" w:cs="Times New Roman"/>
          <w:b/>
          <w:sz w:val="28"/>
          <w:szCs w:val="28"/>
        </w:rPr>
        <w:t>4</w:t>
      </w:r>
      <w:r w:rsidRPr="00133635">
        <w:rPr>
          <w:rFonts w:ascii="Times New Roman" w:hAnsi="Times New Roman" w:cs="Times New Roman"/>
          <w:i/>
          <w:sz w:val="28"/>
          <w:szCs w:val="28"/>
        </w:rPr>
        <w:t>В г</w:t>
      </w:r>
      <w:r w:rsidR="00133635">
        <w:rPr>
          <w:rFonts w:ascii="Times New Roman" w:hAnsi="Times New Roman" w:cs="Times New Roman"/>
          <w:i/>
          <w:sz w:val="28"/>
          <w:szCs w:val="28"/>
        </w:rPr>
        <w:t xml:space="preserve">остях у слов родственников. </w:t>
      </w:r>
    </w:p>
    <w:p w:rsidR="00133635" w:rsidRDefault="00133635" w:rsidP="00133635">
      <w:pPr>
        <w:rPr>
          <w:rFonts w:ascii="Times New Roman" w:hAnsi="Times New Roman" w:cs="Times New Roman"/>
          <w:i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133635">
        <w:rPr>
          <w:rFonts w:ascii="Times New Roman" w:hAnsi="Times New Roman" w:cs="Times New Roman"/>
          <w:i/>
          <w:sz w:val="28"/>
          <w:szCs w:val="28"/>
        </w:rPr>
        <w:t>Кто командует корнями?</w:t>
      </w:r>
    </w:p>
    <w:p w:rsidR="00133635" w:rsidRPr="00133635" w:rsidRDefault="00133635" w:rsidP="00133635">
      <w:pPr>
        <w:pStyle w:val="aa"/>
        <w:rPr>
          <w:sz w:val="28"/>
          <w:szCs w:val="28"/>
        </w:rPr>
      </w:pPr>
      <w:r w:rsidRPr="00133635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6</w:t>
      </w:r>
      <w:r w:rsidRPr="00133635">
        <w:rPr>
          <w:i/>
          <w:sz w:val="28"/>
          <w:szCs w:val="28"/>
        </w:rPr>
        <w:t>«Не лезьте за словом в карман!»</w:t>
      </w:r>
    </w:p>
    <w:p w:rsidR="00133635" w:rsidRPr="00133635" w:rsidRDefault="0013363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635">
        <w:rPr>
          <w:rFonts w:ascii="Times New Roman" w:hAnsi="Times New Roman" w:cs="Times New Roman"/>
          <w:i/>
          <w:sz w:val="28"/>
          <w:szCs w:val="28"/>
        </w:rPr>
        <w:t>«Пересаженные» корни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8</w:t>
      </w:r>
      <w:r w:rsidRPr="00133635">
        <w:rPr>
          <w:rFonts w:ascii="Times New Roman" w:hAnsi="Times New Roman" w:cs="Times New Roman"/>
          <w:i/>
          <w:sz w:val="28"/>
          <w:szCs w:val="28"/>
        </w:rPr>
        <w:t>Добрые слова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133635" w:rsidP="00133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9 </w:t>
      </w:r>
      <w:r w:rsidR="0040284C">
        <w:rPr>
          <w:rFonts w:ascii="Times New Roman" w:hAnsi="Times New Roman" w:cs="Times New Roman"/>
          <w:i/>
          <w:sz w:val="28"/>
          <w:szCs w:val="28"/>
        </w:rPr>
        <w:t>Экскурсия в прошлое.</w:t>
      </w:r>
    </w:p>
    <w:p w:rsidR="003647C5" w:rsidRPr="00133635" w:rsidRDefault="00133635" w:rsidP="00133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10</w:t>
      </w:r>
      <w:r w:rsidR="003647C5" w:rsidRPr="00133635">
        <w:rPr>
          <w:rFonts w:ascii="Times New Roman" w:hAnsi="Times New Roman" w:cs="Times New Roman"/>
          <w:i/>
          <w:sz w:val="28"/>
          <w:szCs w:val="28"/>
        </w:rPr>
        <w:t>Новые слова в  русском языке.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>
        <w:rPr>
          <w:rFonts w:ascii="Times New Roman" w:hAnsi="Times New Roman" w:cs="Times New Roman"/>
          <w:b/>
          <w:sz w:val="28"/>
          <w:szCs w:val="28"/>
        </w:rPr>
        <w:t>1</w:t>
      </w:r>
      <w:r w:rsidRPr="00133635">
        <w:rPr>
          <w:rFonts w:ascii="Times New Roman" w:hAnsi="Times New Roman" w:cs="Times New Roman"/>
          <w:i/>
          <w:sz w:val="28"/>
          <w:szCs w:val="28"/>
        </w:rPr>
        <w:t>Встреча с зарубежными друзьями.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>
        <w:rPr>
          <w:rFonts w:ascii="Times New Roman" w:hAnsi="Times New Roman" w:cs="Times New Roman"/>
          <w:b/>
          <w:sz w:val="28"/>
          <w:szCs w:val="28"/>
        </w:rPr>
        <w:t>2</w:t>
      </w:r>
      <w:r w:rsidRPr="00133635">
        <w:rPr>
          <w:rFonts w:ascii="Times New Roman" w:hAnsi="Times New Roman" w:cs="Times New Roman"/>
          <w:i/>
          <w:sz w:val="28"/>
          <w:szCs w:val="28"/>
        </w:rPr>
        <w:t>Синонимы в русском языке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133635">
        <w:rPr>
          <w:rFonts w:ascii="Times New Roman" w:hAnsi="Times New Roman" w:cs="Times New Roman"/>
          <w:i/>
          <w:sz w:val="28"/>
          <w:szCs w:val="28"/>
        </w:rPr>
        <w:t>Слова-  антонимы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</w:t>
      </w:r>
      <w:r w:rsidR="00133635">
        <w:rPr>
          <w:rFonts w:ascii="Times New Roman" w:hAnsi="Times New Roman" w:cs="Times New Roman"/>
          <w:b/>
          <w:sz w:val="28"/>
          <w:szCs w:val="28"/>
        </w:rPr>
        <w:t xml:space="preserve"> 14 </w:t>
      </w:r>
      <w:r w:rsidRPr="00133635">
        <w:rPr>
          <w:rFonts w:ascii="Times New Roman" w:hAnsi="Times New Roman" w:cs="Times New Roman"/>
          <w:i/>
          <w:sz w:val="28"/>
          <w:szCs w:val="28"/>
        </w:rPr>
        <w:t>Слова- омонимы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>
        <w:rPr>
          <w:rFonts w:ascii="Times New Roman" w:hAnsi="Times New Roman" w:cs="Times New Roman"/>
          <w:b/>
          <w:sz w:val="28"/>
          <w:szCs w:val="28"/>
        </w:rPr>
        <w:t>5</w:t>
      </w:r>
      <w:r w:rsidRPr="00133635">
        <w:rPr>
          <w:rFonts w:ascii="Times New Roman" w:hAnsi="Times New Roman" w:cs="Times New Roman"/>
          <w:i/>
          <w:sz w:val="28"/>
          <w:szCs w:val="28"/>
        </w:rPr>
        <w:t>Крылатые слова</w:t>
      </w:r>
      <w:r w:rsidR="0040284C">
        <w:rPr>
          <w:rFonts w:ascii="Times New Roman" w:hAnsi="Times New Roman" w:cs="Times New Roman"/>
          <w:i/>
          <w:sz w:val="28"/>
          <w:szCs w:val="28"/>
        </w:rPr>
        <w:t>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>
        <w:rPr>
          <w:rFonts w:ascii="Times New Roman" w:hAnsi="Times New Roman" w:cs="Times New Roman"/>
          <w:b/>
          <w:sz w:val="28"/>
          <w:szCs w:val="28"/>
        </w:rPr>
        <w:t>16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В королевстве ошибок.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>
        <w:rPr>
          <w:rFonts w:ascii="Times New Roman" w:hAnsi="Times New Roman" w:cs="Times New Roman"/>
          <w:b/>
          <w:sz w:val="28"/>
          <w:szCs w:val="28"/>
        </w:rPr>
        <w:t>17</w:t>
      </w:r>
      <w:r w:rsidRPr="00133635">
        <w:rPr>
          <w:rFonts w:ascii="Times New Roman" w:hAnsi="Times New Roman" w:cs="Times New Roman"/>
          <w:i/>
          <w:sz w:val="28"/>
          <w:szCs w:val="28"/>
        </w:rPr>
        <w:t>В стране Сочинителей.</w:t>
      </w:r>
    </w:p>
    <w:p w:rsidR="003647C5" w:rsidRPr="00133635" w:rsidRDefault="003647C5" w:rsidP="00133635">
      <w:pPr>
        <w:rPr>
          <w:rFonts w:ascii="Times New Roman" w:hAnsi="Times New Roman" w:cs="Times New Roman"/>
          <w:i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40284C">
        <w:rPr>
          <w:rFonts w:ascii="Times New Roman" w:hAnsi="Times New Roman" w:cs="Times New Roman"/>
          <w:b/>
          <w:sz w:val="28"/>
          <w:szCs w:val="28"/>
        </w:rPr>
        <w:t>18</w:t>
      </w:r>
      <w:r w:rsidRPr="00133635">
        <w:rPr>
          <w:rFonts w:ascii="Times New Roman" w:hAnsi="Times New Roman" w:cs="Times New Roman"/>
          <w:i/>
          <w:sz w:val="28"/>
          <w:szCs w:val="28"/>
        </w:rPr>
        <w:t>Искусство краснор</w:t>
      </w:r>
      <w:r w:rsidR="0040284C">
        <w:rPr>
          <w:rFonts w:ascii="Times New Roman" w:hAnsi="Times New Roman" w:cs="Times New Roman"/>
          <w:i/>
          <w:sz w:val="28"/>
          <w:szCs w:val="28"/>
        </w:rPr>
        <w:t xml:space="preserve">ечия.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40284C">
        <w:rPr>
          <w:rFonts w:ascii="Times New Roman" w:hAnsi="Times New Roman" w:cs="Times New Roman"/>
          <w:b/>
          <w:sz w:val="28"/>
          <w:szCs w:val="28"/>
        </w:rPr>
        <w:t>19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Праздник творчества и игры.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>
        <w:rPr>
          <w:rFonts w:ascii="Times New Roman" w:hAnsi="Times New Roman" w:cs="Times New Roman"/>
          <w:b/>
          <w:sz w:val="28"/>
          <w:szCs w:val="28"/>
        </w:rPr>
        <w:t>0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Трудные слова.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Анаграммы и метаграммы. 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>
        <w:rPr>
          <w:rFonts w:ascii="Times New Roman" w:hAnsi="Times New Roman" w:cs="Times New Roman"/>
          <w:b/>
          <w:sz w:val="28"/>
          <w:szCs w:val="28"/>
        </w:rPr>
        <w:t xml:space="preserve">2  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Шарады и логогрифы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Тема2</w:t>
      </w:r>
      <w:r w:rsidR="0040284C">
        <w:rPr>
          <w:rFonts w:ascii="Times New Roman" w:hAnsi="Times New Roman" w:cs="Times New Roman"/>
          <w:b/>
          <w:sz w:val="28"/>
          <w:szCs w:val="28"/>
        </w:rPr>
        <w:t>3</w:t>
      </w:r>
      <w:r w:rsidRPr="00133635">
        <w:rPr>
          <w:rFonts w:ascii="Times New Roman" w:hAnsi="Times New Roman" w:cs="Times New Roman"/>
          <w:i/>
          <w:sz w:val="28"/>
          <w:szCs w:val="28"/>
        </w:rPr>
        <w:t>Откуда пришли наши имена.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>
        <w:rPr>
          <w:rFonts w:ascii="Times New Roman" w:hAnsi="Times New Roman" w:cs="Times New Roman"/>
          <w:b/>
          <w:sz w:val="28"/>
          <w:szCs w:val="28"/>
        </w:rPr>
        <w:t xml:space="preserve">4  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Занимательное словообразование </w:t>
      </w:r>
    </w:p>
    <w:p w:rsidR="003647C5" w:rsidRPr="0013363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40284C">
        <w:rPr>
          <w:rFonts w:ascii="Times New Roman" w:hAnsi="Times New Roman" w:cs="Times New Roman"/>
          <w:b/>
          <w:sz w:val="28"/>
          <w:szCs w:val="28"/>
        </w:rPr>
        <w:t>25</w:t>
      </w:r>
      <w:r w:rsidRPr="00133635">
        <w:rPr>
          <w:rFonts w:ascii="Times New Roman" w:hAnsi="Times New Roman" w:cs="Times New Roman"/>
          <w:i/>
          <w:sz w:val="28"/>
          <w:szCs w:val="28"/>
        </w:rPr>
        <w:t xml:space="preserve">КВН по русскому языку. </w:t>
      </w:r>
    </w:p>
    <w:p w:rsidR="00133635" w:rsidRPr="0040284C" w:rsidRDefault="0013363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 26</w:t>
      </w:r>
      <w:r w:rsidR="0040284C" w:rsidRPr="0040284C">
        <w:rPr>
          <w:rFonts w:ascii="Times New Roman" w:hAnsi="Times New Roman" w:cs="Times New Roman"/>
          <w:i/>
          <w:sz w:val="28"/>
          <w:szCs w:val="28"/>
        </w:rPr>
        <w:t>Олимпиада по русскому языку.</w:t>
      </w:r>
    </w:p>
    <w:p w:rsidR="00133635" w:rsidRPr="00133635" w:rsidRDefault="00133635" w:rsidP="00133635">
      <w:pPr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Тема27</w:t>
      </w:r>
      <w:r w:rsidR="0040284C" w:rsidRPr="0040284C">
        <w:rPr>
          <w:rFonts w:ascii="Times New Roman" w:hAnsi="Times New Roman" w:cs="Times New Roman"/>
          <w:i/>
          <w:sz w:val="28"/>
          <w:szCs w:val="28"/>
        </w:rPr>
        <w:t>Итоговое занятие. Защита проектов.</w:t>
      </w:r>
    </w:p>
    <w:p w:rsidR="00133635" w:rsidRPr="00133635" w:rsidRDefault="00133635" w:rsidP="00133635">
      <w:pPr>
        <w:rPr>
          <w:rFonts w:ascii="Times New Roman" w:hAnsi="Times New Roman" w:cs="Times New Roman"/>
          <w:sz w:val="28"/>
          <w:szCs w:val="28"/>
        </w:rPr>
      </w:pPr>
    </w:p>
    <w:p w:rsidR="003647C5" w:rsidRPr="00133635" w:rsidRDefault="003647C5" w:rsidP="00133635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61" w:rsidRPr="00133635" w:rsidRDefault="005A5F61" w:rsidP="001336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</w:p>
    <w:p w:rsidR="005A5F61" w:rsidRPr="00133635" w:rsidRDefault="005A5F61" w:rsidP="00133635">
      <w:pPr>
        <w:shd w:val="clear" w:color="auto" w:fill="FFFFFF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133635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/>
        </w:rPr>
        <w:t>5. Организационно</w:t>
      </w:r>
      <w:r w:rsidRPr="00133635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5A5F61" w:rsidRPr="00133635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133635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133635">
        <w:rPr>
          <w:rFonts w:ascii="Times New Roman" w:hAnsi="Times New Roman" w:cs="Times New Roman"/>
          <w:b/>
          <w:bCs/>
          <w:sz w:val="28"/>
          <w:szCs w:val="28"/>
        </w:rPr>
        <w:t>5.1 Материально-технические обеспечение:</w:t>
      </w:r>
    </w:p>
    <w:p w:rsidR="005A5F61" w:rsidRPr="00133635" w:rsidRDefault="005A5F61" w:rsidP="00133635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33635">
        <w:rPr>
          <w:rFonts w:ascii="Times New Roman" w:hAnsi="Times New Roman" w:cs="Times New Roman"/>
          <w:sz w:val="28"/>
          <w:szCs w:val="28"/>
          <w:lang w:eastAsia="zh-CN"/>
        </w:rPr>
        <w:t xml:space="preserve">Занятия проводятся в учебном кабинете. </w:t>
      </w:r>
    </w:p>
    <w:p w:rsidR="005A5F61" w:rsidRPr="00133635" w:rsidRDefault="005A5F61" w:rsidP="00133635">
      <w:pPr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 w:rsidRPr="00133635">
        <w:rPr>
          <w:rFonts w:ascii="Times New Roman" w:hAnsi="Times New Roman" w:cs="Times New Roman"/>
          <w:sz w:val="28"/>
          <w:szCs w:val="28"/>
          <w:lang w:eastAsia="zh-CN"/>
        </w:rPr>
        <w:t>Оснащение учебного кабинета: столы – 16 штук; стулья – 32 штук; проектор – 1; ноутбук – 1; экран – 1; медиа-продукты; дидактический материал (</w:t>
      </w:r>
      <w:r w:rsidRPr="00133635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тематические плакаты, схемы, карточки).</w:t>
      </w:r>
    </w:p>
    <w:p w:rsidR="005A5F61" w:rsidRPr="00133635" w:rsidRDefault="005A5F61" w:rsidP="001336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133635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  <w:r w:rsidRPr="00133635">
        <w:rPr>
          <w:rFonts w:ascii="Times New Roman" w:hAnsi="Times New Roman" w:cs="Times New Roman"/>
          <w:b/>
          <w:sz w:val="28"/>
          <w:szCs w:val="28"/>
        </w:rPr>
        <w:t>5.2  Кадровые условия:</w:t>
      </w:r>
    </w:p>
    <w:p w:rsidR="00EF2CC4" w:rsidRPr="00B84CB5" w:rsidRDefault="005A5F61" w:rsidP="00B84C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635">
        <w:rPr>
          <w:rFonts w:ascii="Times New Roman" w:hAnsi="Times New Roman" w:cs="Times New Roman"/>
          <w:sz w:val="28"/>
          <w:szCs w:val="28"/>
        </w:rPr>
        <w:t xml:space="preserve">Занятия проводит учитель высшей квалификационной категории </w:t>
      </w:r>
      <w:r w:rsidR="009C075D" w:rsidRPr="00133635">
        <w:rPr>
          <w:rFonts w:ascii="Times New Roman" w:hAnsi="Times New Roman" w:cs="Times New Roman"/>
          <w:b/>
          <w:sz w:val="28"/>
          <w:szCs w:val="28"/>
        </w:rPr>
        <w:t>Удовенко Светлана Васильевна</w:t>
      </w:r>
      <w:r w:rsidRPr="00133635">
        <w:rPr>
          <w:rFonts w:ascii="Times New Roman" w:hAnsi="Times New Roman" w:cs="Times New Roman"/>
          <w:b/>
          <w:sz w:val="28"/>
          <w:szCs w:val="28"/>
        </w:rPr>
        <w:t>.</w:t>
      </w:r>
      <w:r w:rsidRPr="00133635">
        <w:rPr>
          <w:rFonts w:ascii="Times New Roman" w:hAnsi="Times New Roman" w:cs="Times New Roman"/>
          <w:sz w:val="28"/>
          <w:szCs w:val="28"/>
        </w:rPr>
        <w:t xml:space="preserve"> Окончи</w:t>
      </w:r>
      <w:r w:rsidR="009C075D" w:rsidRPr="00133635">
        <w:rPr>
          <w:rFonts w:ascii="Times New Roman" w:hAnsi="Times New Roman" w:cs="Times New Roman"/>
          <w:sz w:val="28"/>
          <w:szCs w:val="28"/>
        </w:rPr>
        <w:t>ла Елецкий государственный педагогический институт, факультет Педагогики и методики начальных классов в 1991году,  учитель начальных классов</w:t>
      </w:r>
    </w:p>
    <w:p w:rsidR="005A5F61" w:rsidRPr="00133635" w:rsidRDefault="005A5F61" w:rsidP="00133635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A5F61" w:rsidRPr="00133635" w:rsidRDefault="003567CB" w:rsidP="00133635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5A5F61" w:rsidRPr="00133635">
        <w:rPr>
          <w:rFonts w:ascii="Times New Roman" w:hAnsi="Times New Roman"/>
          <w:b/>
          <w:sz w:val="28"/>
          <w:szCs w:val="28"/>
        </w:rPr>
        <w:t>.  Методическое обеспечение:</w:t>
      </w:r>
    </w:p>
    <w:p w:rsidR="005A5F61" w:rsidRDefault="005A5F61" w:rsidP="0013363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133635">
        <w:rPr>
          <w:b/>
          <w:bCs/>
          <w:color w:val="000000"/>
          <w:sz w:val="28"/>
          <w:szCs w:val="28"/>
        </w:rPr>
        <w:t>Литература для учителя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Волина В. В. Занимательное азбуковедение. М.: Просвещение, 1991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 xml:space="preserve">Волина В. В. Русский язык. Учимся играя. Екатеринбург ТОО. Издательство “АРГО”, 1996 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Волина В. В. Русский язык в рассказах, сказках, стихах. Москва “АСТ”, 1996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Граник Г. Г., Бондаренко С. М., Концевая Л. А. Секреты орфографии. Москва “Просвещение”, 1991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Занимательная грамматика. Сост. Бурлака Е. Г., Прокопенко И. Н. Донецк. ПКФ “БАО”, 1997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Журналы: “Начальная школа”, “Веселые картинки”, “Мурзилка”.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Канакина В. П. Работа над трудными словами в начальных классах. Москва “Просвещение”, 1991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Левушкина О. Н. Словарная работа в начальных классах. (1-4) Москва “ВЛАДОС”, 2003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Маршак С. Веселая азбука. Веселый счет. Ростов-на-Дону кн. изд-во, 1991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Превращения слов. Учебное пособие. Сост. Полякова А. В. Москва “Просвещение”, 1991 г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Рик Т. Г. Доброе утро, Имя Прилагательное! М.: РИО “Самовар”, 1994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Рик Т. Г. Здравствуйте, Имя Существительное! М.: РИО “Самовар”, 1994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Рик Т. Г. Здравствуй, дядюшка Глагол! М.: РИО “Самовар”, 1995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Тоцкий П. С. Орфография без правил. Начальная школа. Москва “Просвещение”, 1991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Сборник загадок. Сост. М. Т. Карпенко. М., 1988 г.</w:t>
      </w:r>
    </w:p>
    <w:p w:rsidR="003567CB" w:rsidRPr="00EF2CC4" w:rsidRDefault="003567CB" w:rsidP="00EF2CC4">
      <w:pPr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CC4">
        <w:rPr>
          <w:rFonts w:ascii="Times New Roman" w:hAnsi="Times New Roman" w:cs="Times New Roman"/>
          <w:sz w:val="28"/>
          <w:szCs w:val="28"/>
        </w:rPr>
        <w:t>Одинцов  В. В.Школьный словарь иностранных слов /под ред. В. В. Иванова- М : Просвещение 1984.</w:t>
      </w: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EF2CC4">
        <w:rPr>
          <w:b/>
          <w:bCs/>
          <w:color w:val="000000"/>
          <w:sz w:val="28"/>
          <w:szCs w:val="28"/>
        </w:rPr>
        <w:t>Литература для учащихся</w:t>
      </w: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F2CC4">
        <w:rPr>
          <w:color w:val="000000"/>
          <w:sz w:val="28"/>
          <w:szCs w:val="28"/>
        </w:rPr>
        <w:t>1. Одинцов В.В., Иванов В.В., Смолицкая Г.П. и др. Школьный словарь иностранных слов. М., 1999.</w:t>
      </w: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F2CC4">
        <w:rPr>
          <w:color w:val="000000"/>
          <w:sz w:val="28"/>
          <w:szCs w:val="28"/>
        </w:rPr>
        <w:t>2. Ожегов С.И., Шведова Н.Ю.Толковый словарь русского языка. М., 1992.</w:t>
      </w: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F2CC4">
        <w:rPr>
          <w:color w:val="000000"/>
          <w:sz w:val="28"/>
          <w:szCs w:val="28"/>
        </w:rPr>
        <w:t>3. Орфоэпический словарь русского языка: Произношение, ударение, грамматические формы. Под ред. Аванесова Р.И. М.,1989.</w:t>
      </w:r>
    </w:p>
    <w:p w:rsidR="005A5F61" w:rsidRPr="00EF2CC4" w:rsidRDefault="005A5F61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F2CC4">
        <w:rPr>
          <w:color w:val="000000"/>
          <w:sz w:val="28"/>
          <w:szCs w:val="28"/>
        </w:rPr>
        <w:t>4. Панов Б.Г., Текучев А.В. Школьный грамматико-орфографический словарь русского языка. М., 1991.</w:t>
      </w:r>
    </w:p>
    <w:p w:rsidR="005A5F61" w:rsidRPr="00EF2CC4" w:rsidRDefault="00EF2CC4" w:rsidP="00EF2CC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F2CC4">
        <w:rPr>
          <w:color w:val="000000"/>
          <w:sz w:val="28"/>
          <w:szCs w:val="28"/>
        </w:rPr>
        <w:t>5. Мищенкова Л.В. Занимательный русский язык: Рабочая тетрадь, 3 класс, часть1,2. Издательство РОСТ (Юным умникам и умницам)</w:t>
      </w:r>
    </w:p>
    <w:p w:rsidR="005A5F61" w:rsidRPr="00EF2CC4" w:rsidRDefault="005A5F61" w:rsidP="00EF2CC4">
      <w:pPr>
        <w:rPr>
          <w:rFonts w:ascii="Times New Roman" w:hAnsi="Times New Roman" w:cs="Times New Roman"/>
          <w:sz w:val="28"/>
          <w:szCs w:val="28"/>
        </w:rPr>
      </w:pPr>
    </w:p>
    <w:p w:rsidR="00892066" w:rsidRPr="00EF2CC4" w:rsidRDefault="00892066" w:rsidP="00EF2CC4">
      <w:pPr>
        <w:rPr>
          <w:rFonts w:ascii="Times New Roman" w:hAnsi="Times New Roman" w:cs="Times New Roman"/>
          <w:sz w:val="28"/>
          <w:szCs w:val="28"/>
        </w:rPr>
      </w:pPr>
    </w:p>
    <w:sectPr w:rsidR="00892066" w:rsidRPr="00EF2CC4" w:rsidSect="00767FB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DC" w:rsidRDefault="00C723DC" w:rsidP="00767FB2">
      <w:r>
        <w:separator/>
      </w:r>
    </w:p>
  </w:endnote>
  <w:endnote w:type="continuationSeparator" w:id="0">
    <w:p w:rsidR="00C723DC" w:rsidRDefault="00C723DC" w:rsidP="007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5A" w:rsidRDefault="00256A5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045A" w:rsidRDefault="0035655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5A" w:rsidRDefault="00256A5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655A">
      <w:rPr>
        <w:rStyle w:val="a9"/>
        <w:noProof/>
      </w:rPr>
      <w:t>1</w:t>
    </w:r>
    <w:r>
      <w:rPr>
        <w:rStyle w:val="a9"/>
      </w:rPr>
      <w:fldChar w:fldCharType="end"/>
    </w:r>
  </w:p>
  <w:p w:rsidR="0054045A" w:rsidRDefault="003565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DC" w:rsidRDefault="00C723DC" w:rsidP="00767FB2">
      <w:r>
        <w:separator/>
      </w:r>
    </w:p>
  </w:footnote>
  <w:footnote w:type="continuationSeparator" w:id="0">
    <w:p w:rsidR="00C723DC" w:rsidRDefault="00C723DC" w:rsidP="0076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6"/>
    <w:multiLevelType w:val="multi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3" w15:restartNumberingAfterBreak="0">
    <w:nsid w:val="0000000C"/>
    <w:multiLevelType w:val="multi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/>
      </w:rPr>
    </w:lvl>
  </w:abstractNum>
  <w:abstractNum w:abstractNumId="5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C9858E0"/>
    <w:multiLevelType w:val="hybridMultilevel"/>
    <w:tmpl w:val="2D0A4D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4440"/>
    <w:multiLevelType w:val="multilevel"/>
    <w:tmpl w:val="FD7A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0E2001"/>
    <w:multiLevelType w:val="hybridMultilevel"/>
    <w:tmpl w:val="0AD6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C6671"/>
    <w:multiLevelType w:val="multilevel"/>
    <w:tmpl w:val="A61A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EB6ACF"/>
    <w:multiLevelType w:val="multilevel"/>
    <w:tmpl w:val="91D2A7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 w15:restartNumberingAfterBreak="0">
    <w:nsid w:val="6EA62E5C"/>
    <w:multiLevelType w:val="multilevel"/>
    <w:tmpl w:val="955EC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F61"/>
    <w:rsid w:val="00067AA2"/>
    <w:rsid w:val="000C0802"/>
    <w:rsid w:val="000D03EC"/>
    <w:rsid w:val="000E53C5"/>
    <w:rsid w:val="00133635"/>
    <w:rsid w:val="00166148"/>
    <w:rsid w:val="001E3458"/>
    <w:rsid w:val="00256A53"/>
    <w:rsid w:val="002625E0"/>
    <w:rsid w:val="0035655A"/>
    <w:rsid w:val="003567CB"/>
    <w:rsid w:val="003647C5"/>
    <w:rsid w:val="003756F3"/>
    <w:rsid w:val="0040284C"/>
    <w:rsid w:val="004E087E"/>
    <w:rsid w:val="005A5F61"/>
    <w:rsid w:val="00767FB2"/>
    <w:rsid w:val="007A2C9E"/>
    <w:rsid w:val="00813724"/>
    <w:rsid w:val="0081530B"/>
    <w:rsid w:val="00892066"/>
    <w:rsid w:val="008936AC"/>
    <w:rsid w:val="009C075D"/>
    <w:rsid w:val="00A52C6D"/>
    <w:rsid w:val="00B15D6E"/>
    <w:rsid w:val="00B84CB5"/>
    <w:rsid w:val="00BC2B05"/>
    <w:rsid w:val="00C60F6E"/>
    <w:rsid w:val="00C723DC"/>
    <w:rsid w:val="00DD30E6"/>
    <w:rsid w:val="00EF2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C6134-8C03-4683-AF0A-FEA276B9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F61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99"/>
    <w:qFormat/>
    <w:rsid w:val="002625E0"/>
    <w:pPr>
      <w:ind w:left="720"/>
      <w:contextualSpacing/>
    </w:pPr>
  </w:style>
  <w:style w:type="paragraph" w:customStyle="1" w:styleId="3">
    <w:name w:val="Абзац списка3"/>
    <w:basedOn w:val="a"/>
    <w:rsid w:val="005A5F6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1">
    <w:name w:val="Абзац списка1"/>
    <w:basedOn w:val="a"/>
    <w:rsid w:val="005A5F6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5">
    <w:name w:val="Normal (Web)"/>
    <w:basedOn w:val="a"/>
    <w:rsid w:val="005A5F6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Zag11">
    <w:name w:val="Zag_11"/>
    <w:rsid w:val="005A5F61"/>
  </w:style>
  <w:style w:type="paragraph" w:customStyle="1" w:styleId="10">
    <w:name w:val="Без интервала1"/>
    <w:rsid w:val="005A5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5A5F61"/>
    <w:rPr>
      <w:rFonts w:cs="Times New Roman"/>
      <w:i/>
      <w:iCs/>
    </w:rPr>
  </w:style>
  <w:style w:type="character" w:customStyle="1" w:styleId="c3">
    <w:name w:val="c3"/>
    <w:basedOn w:val="a0"/>
    <w:rsid w:val="005A5F61"/>
    <w:rPr>
      <w:rFonts w:cs="Times New Roman"/>
    </w:rPr>
  </w:style>
  <w:style w:type="paragraph" w:styleId="a7">
    <w:name w:val="footer"/>
    <w:basedOn w:val="a"/>
    <w:link w:val="a8"/>
    <w:rsid w:val="005A5F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A5F61"/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styleId="a9">
    <w:name w:val="page number"/>
    <w:basedOn w:val="a0"/>
    <w:rsid w:val="005A5F61"/>
  </w:style>
  <w:style w:type="paragraph" w:customStyle="1" w:styleId="Default">
    <w:name w:val="Default"/>
    <w:rsid w:val="00A52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A52C6D"/>
  </w:style>
  <w:style w:type="paragraph" w:customStyle="1" w:styleId="c2">
    <w:name w:val="c2"/>
    <w:basedOn w:val="a"/>
    <w:rsid w:val="00A52C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a">
    <w:name w:val="No Spacing"/>
    <w:qFormat/>
    <w:rsid w:val="00A52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0802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0802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cp:lastPrinted>2023-09-13T12:52:00Z</cp:lastPrinted>
  <dcterms:created xsi:type="dcterms:W3CDTF">2023-08-10T07:59:00Z</dcterms:created>
  <dcterms:modified xsi:type="dcterms:W3CDTF">2023-09-13T13:16:00Z</dcterms:modified>
</cp:coreProperties>
</file>