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5BC" w:rsidRPr="00A275BC" w:rsidRDefault="00A275BC" w:rsidP="00A275BC">
      <w:pPr>
        <w:spacing w:after="0"/>
        <w:jc w:val="center"/>
        <w:rPr>
          <w:rFonts w:ascii="Times New Roman" w:hAnsi="Times New Roman" w:cs="Times New Roman"/>
          <w:sz w:val="28"/>
          <w:szCs w:val="28"/>
        </w:rPr>
      </w:pPr>
      <w:r w:rsidRPr="00A275BC">
        <w:rPr>
          <w:rFonts w:ascii="Times New Roman" w:hAnsi="Times New Roman" w:cs="Times New Roman"/>
          <w:sz w:val="28"/>
          <w:szCs w:val="28"/>
        </w:rPr>
        <w:t>Муниципальное бюджетное общеобразовательное учреждение</w:t>
      </w:r>
    </w:p>
    <w:p w:rsidR="00A275BC" w:rsidRPr="00A275BC" w:rsidRDefault="00A275BC" w:rsidP="00A275BC">
      <w:pPr>
        <w:spacing w:after="0"/>
        <w:jc w:val="center"/>
        <w:rPr>
          <w:rFonts w:ascii="Times New Roman" w:hAnsi="Times New Roman" w:cs="Times New Roman"/>
          <w:sz w:val="28"/>
          <w:szCs w:val="28"/>
        </w:rPr>
      </w:pPr>
      <w:r w:rsidRPr="00A275BC">
        <w:rPr>
          <w:rFonts w:ascii="Times New Roman" w:hAnsi="Times New Roman" w:cs="Times New Roman"/>
          <w:sz w:val="28"/>
          <w:szCs w:val="28"/>
        </w:rPr>
        <w:t>средняя общеобразовательная школа №77 г. Липецк</w:t>
      </w:r>
    </w:p>
    <w:p w:rsidR="00A275BC" w:rsidRDefault="00A275BC" w:rsidP="00A275BC">
      <w:pPr>
        <w:spacing w:after="0"/>
        <w:jc w:val="center"/>
        <w:rPr>
          <w:rFonts w:ascii="Times New Roman" w:hAnsi="Times New Roman" w:cs="Times New Roman"/>
          <w:sz w:val="28"/>
          <w:szCs w:val="28"/>
        </w:rPr>
      </w:pPr>
    </w:p>
    <w:p w:rsidR="00B426B1" w:rsidRDefault="00B426B1" w:rsidP="00A275BC">
      <w:pPr>
        <w:spacing w:after="0"/>
        <w:jc w:val="center"/>
        <w:rPr>
          <w:rFonts w:ascii="Times New Roman" w:hAnsi="Times New Roman" w:cs="Times New Roman"/>
          <w:sz w:val="28"/>
          <w:szCs w:val="28"/>
        </w:rPr>
      </w:pPr>
    </w:p>
    <w:p w:rsidR="00A275BC" w:rsidRPr="00A275BC" w:rsidRDefault="00A275BC" w:rsidP="00A275BC">
      <w:pPr>
        <w:spacing w:after="0"/>
        <w:jc w:val="center"/>
        <w:rPr>
          <w:rFonts w:ascii="Times New Roman" w:hAnsi="Times New Roman" w:cs="Times New Roman"/>
          <w:sz w:val="28"/>
          <w:szCs w:val="28"/>
        </w:rPr>
      </w:pPr>
    </w:p>
    <w:p w:rsidR="00A275BC" w:rsidRPr="00A275BC" w:rsidRDefault="00A275BC" w:rsidP="00A275BC">
      <w:pPr>
        <w:ind w:left="0" w:firstLine="0"/>
        <w:rPr>
          <w:rFonts w:ascii="Times New Roman" w:hAnsi="Times New Roman" w:cs="Times New Roman"/>
          <w:sz w:val="28"/>
          <w:szCs w:val="28"/>
        </w:rPr>
      </w:pPr>
      <w:r>
        <w:rPr>
          <w:rFonts w:ascii="Times New Roman" w:hAnsi="Times New Roman" w:cs="Times New Roman"/>
          <w:sz w:val="28"/>
          <w:szCs w:val="28"/>
        </w:rPr>
        <w:t xml:space="preserve">                </w:t>
      </w:r>
      <w:r w:rsidRPr="00A275BC">
        <w:rPr>
          <w:rFonts w:ascii="Times New Roman" w:hAnsi="Times New Roman" w:cs="Times New Roman"/>
          <w:sz w:val="28"/>
          <w:szCs w:val="28"/>
        </w:rPr>
        <w:t>Рассмотрено на заседании МО                                   Утверждено</w:t>
      </w:r>
    </w:p>
    <w:p w:rsidR="00A275BC" w:rsidRPr="00A275BC" w:rsidRDefault="00A275BC" w:rsidP="00A275BC">
      <w:pPr>
        <w:rPr>
          <w:rFonts w:ascii="Times New Roman" w:hAnsi="Times New Roman" w:cs="Times New Roman"/>
          <w:sz w:val="28"/>
          <w:szCs w:val="28"/>
        </w:rPr>
      </w:pPr>
      <w:r w:rsidRPr="00A275BC">
        <w:rPr>
          <w:rFonts w:ascii="Times New Roman" w:hAnsi="Times New Roman" w:cs="Times New Roman"/>
          <w:sz w:val="28"/>
          <w:szCs w:val="28"/>
        </w:rPr>
        <w:t xml:space="preserve">классных руководителей       </w:t>
      </w:r>
      <w:r>
        <w:rPr>
          <w:rFonts w:ascii="Times New Roman" w:hAnsi="Times New Roman" w:cs="Times New Roman"/>
          <w:sz w:val="28"/>
          <w:szCs w:val="28"/>
        </w:rPr>
        <w:t xml:space="preserve">                        </w:t>
      </w:r>
      <w:r w:rsidRPr="00A275BC">
        <w:rPr>
          <w:rFonts w:ascii="Times New Roman" w:hAnsi="Times New Roman" w:cs="Times New Roman"/>
          <w:sz w:val="28"/>
          <w:szCs w:val="28"/>
        </w:rPr>
        <w:t>приказом МБОУ СОШ № 77</w:t>
      </w:r>
    </w:p>
    <w:p w:rsidR="00A275BC" w:rsidRPr="00A275BC" w:rsidRDefault="00A275BC" w:rsidP="00A275BC">
      <w:pPr>
        <w:rPr>
          <w:rFonts w:ascii="Times New Roman" w:hAnsi="Times New Roman" w:cs="Times New Roman"/>
          <w:sz w:val="28"/>
          <w:szCs w:val="28"/>
        </w:rPr>
      </w:pPr>
      <w:r w:rsidRPr="00A275BC">
        <w:rPr>
          <w:rFonts w:ascii="Times New Roman" w:hAnsi="Times New Roman" w:cs="Times New Roman"/>
          <w:sz w:val="28"/>
          <w:szCs w:val="28"/>
        </w:rPr>
        <w:t>протокол №1 от 29.08.2023 г.</w:t>
      </w:r>
      <w:r>
        <w:rPr>
          <w:rFonts w:ascii="Times New Roman" w:hAnsi="Times New Roman" w:cs="Times New Roman"/>
          <w:sz w:val="28"/>
          <w:szCs w:val="28"/>
        </w:rPr>
        <w:t xml:space="preserve">                       </w:t>
      </w:r>
      <w:r w:rsidRPr="00A275BC">
        <w:rPr>
          <w:rFonts w:ascii="Times New Roman" w:hAnsi="Times New Roman" w:cs="Times New Roman"/>
          <w:sz w:val="28"/>
          <w:szCs w:val="28"/>
        </w:rPr>
        <w:t xml:space="preserve"> г. Липецка от 30.08.2023 г.</w:t>
      </w:r>
    </w:p>
    <w:p w:rsidR="00A275BC" w:rsidRPr="00A275BC" w:rsidRDefault="00A275BC" w:rsidP="00A275BC">
      <w:pPr>
        <w:rPr>
          <w:rFonts w:ascii="Times New Roman" w:hAnsi="Times New Roman" w:cs="Times New Roman"/>
          <w:sz w:val="28"/>
          <w:szCs w:val="28"/>
        </w:rPr>
      </w:pPr>
      <w:r w:rsidRPr="00A275BC">
        <w:rPr>
          <w:rFonts w:ascii="Times New Roman" w:hAnsi="Times New Roman" w:cs="Times New Roman"/>
          <w:sz w:val="28"/>
          <w:szCs w:val="28"/>
        </w:rPr>
        <w:t>руководитель МО                                                 № _____________</w:t>
      </w:r>
    </w:p>
    <w:p w:rsidR="00A275BC" w:rsidRPr="00A275BC" w:rsidRDefault="00A275BC" w:rsidP="00A275BC">
      <w:pPr>
        <w:rPr>
          <w:rFonts w:ascii="Times New Roman" w:hAnsi="Times New Roman" w:cs="Times New Roman"/>
          <w:sz w:val="28"/>
          <w:szCs w:val="28"/>
        </w:rPr>
      </w:pPr>
      <w:r w:rsidRPr="00A275BC">
        <w:rPr>
          <w:rFonts w:ascii="Times New Roman" w:hAnsi="Times New Roman" w:cs="Times New Roman"/>
          <w:sz w:val="28"/>
          <w:szCs w:val="28"/>
        </w:rPr>
        <w:t>___________</w:t>
      </w:r>
      <w:proofErr w:type="spellStart"/>
      <w:r w:rsidRPr="00A275BC">
        <w:rPr>
          <w:rFonts w:ascii="Times New Roman" w:hAnsi="Times New Roman" w:cs="Times New Roman"/>
          <w:sz w:val="28"/>
          <w:szCs w:val="28"/>
        </w:rPr>
        <w:t>В.С.Ливенцева</w:t>
      </w:r>
      <w:proofErr w:type="spellEnd"/>
    </w:p>
    <w:p w:rsidR="00A275BC" w:rsidRDefault="00A275BC" w:rsidP="00A275BC">
      <w:pPr>
        <w:rPr>
          <w:sz w:val="28"/>
          <w:szCs w:val="28"/>
        </w:rPr>
      </w:pPr>
    </w:p>
    <w:p w:rsidR="00A275BC" w:rsidRDefault="00A275BC" w:rsidP="00A275BC">
      <w:pPr>
        <w:spacing w:after="0" w:line="240" w:lineRule="auto"/>
        <w:jc w:val="left"/>
        <w:rPr>
          <w:rFonts w:ascii="Times New Roman" w:hAnsi="Times New Roman" w:cs="Times New Roman"/>
          <w:sz w:val="24"/>
          <w:szCs w:val="24"/>
        </w:rPr>
      </w:pPr>
    </w:p>
    <w:p w:rsidR="00A275BC" w:rsidRDefault="00A275BC" w:rsidP="00A275BC">
      <w:pPr>
        <w:spacing w:after="0" w:line="240" w:lineRule="auto"/>
        <w:jc w:val="center"/>
        <w:rPr>
          <w:rFonts w:ascii="Times New Roman" w:hAnsi="Times New Roman" w:cs="Times New Roman"/>
          <w:sz w:val="24"/>
          <w:szCs w:val="24"/>
        </w:rPr>
      </w:pPr>
    </w:p>
    <w:p w:rsidR="00A275BC" w:rsidRDefault="00A275BC" w:rsidP="00A275BC">
      <w:pPr>
        <w:spacing w:after="0" w:line="240" w:lineRule="auto"/>
        <w:jc w:val="center"/>
        <w:rPr>
          <w:rFonts w:ascii="Times New Roman" w:hAnsi="Times New Roman" w:cs="Times New Roman"/>
          <w:sz w:val="24"/>
          <w:szCs w:val="24"/>
        </w:rPr>
      </w:pPr>
    </w:p>
    <w:p w:rsidR="00A275BC" w:rsidRDefault="00A275BC" w:rsidP="00A275BC">
      <w:pPr>
        <w:spacing w:after="0" w:line="240" w:lineRule="auto"/>
        <w:jc w:val="center"/>
        <w:rPr>
          <w:rFonts w:ascii="Times New Roman" w:hAnsi="Times New Roman" w:cs="Times New Roman"/>
          <w:sz w:val="24"/>
          <w:szCs w:val="24"/>
        </w:rPr>
      </w:pPr>
    </w:p>
    <w:p w:rsidR="00B426B1" w:rsidRDefault="00B426B1" w:rsidP="00A275BC">
      <w:pPr>
        <w:spacing w:after="0" w:line="240" w:lineRule="auto"/>
        <w:jc w:val="center"/>
        <w:rPr>
          <w:rFonts w:ascii="Times New Roman" w:hAnsi="Times New Roman" w:cs="Times New Roman"/>
          <w:sz w:val="24"/>
          <w:szCs w:val="24"/>
        </w:rPr>
      </w:pPr>
    </w:p>
    <w:p w:rsidR="00A275BC" w:rsidRDefault="00A275BC" w:rsidP="00A275BC">
      <w:pPr>
        <w:spacing w:after="0"/>
        <w:jc w:val="right"/>
        <w:rPr>
          <w:rFonts w:ascii="Times New Roman" w:hAnsi="Times New Roman" w:cs="Times New Roman"/>
          <w:sz w:val="24"/>
          <w:szCs w:val="24"/>
        </w:rPr>
      </w:pPr>
    </w:p>
    <w:p w:rsidR="00A275BC" w:rsidRDefault="00A275BC" w:rsidP="00A275BC">
      <w:pPr>
        <w:spacing w:after="0"/>
        <w:jc w:val="right"/>
        <w:rPr>
          <w:rFonts w:ascii="Times New Roman" w:hAnsi="Times New Roman" w:cs="Times New Roman"/>
          <w:sz w:val="24"/>
          <w:szCs w:val="24"/>
        </w:rPr>
      </w:pPr>
    </w:p>
    <w:p w:rsidR="00A275BC" w:rsidRDefault="00A275BC" w:rsidP="00A275BC">
      <w:pPr>
        <w:spacing w:after="0"/>
        <w:jc w:val="right"/>
        <w:rPr>
          <w:rFonts w:ascii="Times New Roman" w:hAnsi="Times New Roman" w:cs="Times New Roman"/>
          <w:sz w:val="24"/>
          <w:szCs w:val="24"/>
        </w:rPr>
      </w:pPr>
    </w:p>
    <w:p w:rsidR="00A275BC" w:rsidRDefault="00A275BC" w:rsidP="00A275BC">
      <w:pPr>
        <w:spacing w:after="0"/>
        <w:jc w:val="center"/>
        <w:rPr>
          <w:rFonts w:ascii="Times New Roman" w:hAnsi="Times New Roman" w:cs="Times New Roman"/>
          <w:b/>
          <w:sz w:val="36"/>
          <w:szCs w:val="36"/>
        </w:rPr>
      </w:pPr>
      <w:r>
        <w:rPr>
          <w:rFonts w:ascii="Times New Roman" w:hAnsi="Times New Roman" w:cs="Times New Roman"/>
          <w:b/>
          <w:sz w:val="36"/>
          <w:szCs w:val="36"/>
        </w:rPr>
        <w:t>РАБОЧАЯ ПРОГРАММА</w:t>
      </w:r>
    </w:p>
    <w:p w:rsidR="00B426B1" w:rsidRDefault="00B426B1" w:rsidP="00A275BC">
      <w:pPr>
        <w:spacing w:after="0"/>
        <w:jc w:val="center"/>
        <w:rPr>
          <w:rFonts w:ascii="Times New Roman" w:hAnsi="Times New Roman" w:cs="Times New Roman"/>
          <w:b/>
          <w:sz w:val="36"/>
          <w:szCs w:val="36"/>
        </w:rPr>
      </w:pPr>
    </w:p>
    <w:p w:rsidR="00A275BC" w:rsidRDefault="00A275BC" w:rsidP="00A275BC">
      <w:pPr>
        <w:spacing w:after="0"/>
        <w:jc w:val="center"/>
        <w:rPr>
          <w:rFonts w:ascii="Times New Roman" w:hAnsi="Times New Roman" w:cs="Times New Roman"/>
          <w:b/>
          <w:sz w:val="36"/>
          <w:szCs w:val="36"/>
        </w:rPr>
      </w:pPr>
      <w:proofErr w:type="gramStart"/>
      <w:r>
        <w:rPr>
          <w:rFonts w:ascii="Times New Roman" w:hAnsi="Times New Roman" w:cs="Times New Roman"/>
          <w:b/>
          <w:sz w:val="36"/>
          <w:szCs w:val="36"/>
        </w:rPr>
        <w:t>Финансовая  грамотность</w:t>
      </w:r>
      <w:proofErr w:type="gramEnd"/>
    </w:p>
    <w:p w:rsidR="00A275BC" w:rsidRDefault="00A275BC" w:rsidP="00B426B1">
      <w:pPr>
        <w:spacing w:after="0"/>
        <w:ind w:left="0" w:firstLine="0"/>
        <w:rPr>
          <w:rFonts w:ascii="Times New Roman" w:hAnsi="Times New Roman" w:cs="Times New Roman"/>
          <w:sz w:val="24"/>
          <w:szCs w:val="24"/>
          <w:u w:val="single"/>
        </w:rPr>
      </w:pPr>
    </w:p>
    <w:p w:rsidR="00A275BC" w:rsidRDefault="00B426B1" w:rsidP="00A275BC">
      <w:pPr>
        <w:spacing w:after="0"/>
        <w:jc w:val="center"/>
        <w:rPr>
          <w:rFonts w:ascii="Times New Roman" w:hAnsi="Times New Roman" w:cs="Times New Roman"/>
          <w:b/>
          <w:sz w:val="32"/>
          <w:szCs w:val="32"/>
        </w:rPr>
      </w:pPr>
      <w:r>
        <w:rPr>
          <w:rFonts w:ascii="Times New Roman" w:hAnsi="Times New Roman" w:cs="Times New Roman"/>
          <w:b/>
          <w:sz w:val="32"/>
          <w:szCs w:val="32"/>
        </w:rPr>
        <w:t>6</w:t>
      </w:r>
      <w:r w:rsidR="00A275BC">
        <w:rPr>
          <w:rFonts w:ascii="Times New Roman" w:hAnsi="Times New Roman" w:cs="Times New Roman"/>
          <w:b/>
          <w:sz w:val="32"/>
          <w:szCs w:val="32"/>
        </w:rPr>
        <w:t xml:space="preserve"> класс</w:t>
      </w:r>
      <w:r>
        <w:rPr>
          <w:rFonts w:ascii="Times New Roman" w:hAnsi="Times New Roman" w:cs="Times New Roman"/>
          <w:b/>
          <w:sz w:val="32"/>
          <w:szCs w:val="32"/>
        </w:rPr>
        <w:t>ы</w:t>
      </w:r>
    </w:p>
    <w:p w:rsidR="00A275BC" w:rsidRDefault="00A275BC" w:rsidP="00A275BC">
      <w:pPr>
        <w:spacing w:after="0"/>
        <w:jc w:val="center"/>
        <w:rPr>
          <w:rFonts w:ascii="Times New Roman" w:hAnsi="Times New Roman" w:cs="Times New Roman"/>
          <w:sz w:val="24"/>
          <w:szCs w:val="24"/>
        </w:rPr>
      </w:pPr>
    </w:p>
    <w:p w:rsidR="00A275BC" w:rsidRDefault="00A275BC" w:rsidP="00A275BC">
      <w:pPr>
        <w:spacing w:after="0"/>
        <w:jc w:val="center"/>
        <w:rPr>
          <w:rFonts w:ascii="Times New Roman" w:hAnsi="Times New Roman" w:cs="Times New Roman"/>
          <w:sz w:val="24"/>
          <w:szCs w:val="24"/>
        </w:rPr>
      </w:pPr>
    </w:p>
    <w:p w:rsidR="00A275BC" w:rsidRDefault="00A275BC" w:rsidP="00A275BC">
      <w:pPr>
        <w:spacing w:after="0"/>
        <w:jc w:val="center"/>
        <w:rPr>
          <w:rFonts w:ascii="Times New Roman" w:hAnsi="Times New Roman" w:cs="Times New Roman"/>
          <w:sz w:val="24"/>
          <w:szCs w:val="24"/>
        </w:rPr>
      </w:pPr>
    </w:p>
    <w:p w:rsidR="00A275BC" w:rsidRDefault="00A275BC" w:rsidP="00A275BC">
      <w:pPr>
        <w:spacing w:after="0"/>
        <w:jc w:val="center"/>
        <w:rPr>
          <w:rFonts w:ascii="Times New Roman" w:hAnsi="Times New Roman" w:cs="Times New Roman"/>
          <w:sz w:val="24"/>
          <w:szCs w:val="24"/>
        </w:rPr>
      </w:pPr>
    </w:p>
    <w:p w:rsidR="00A275BC" w:rsidRDefault="00A275BC" w:rsidP="00A275BC">
      <w:pPr>
        <w:spacing w:after="0"/>
        <w:jc w:val="center"/>
        <w:rPr>
          <w:rFonts w:ascii="Times New Roman" w:hAnsi="Times New Roman" w:cs="Times New Roman"/>
          <w:sz w:val="24"/>
          <w:szCs w:val="24"/>
        </w:rPr>
      </w:pPr>
    </w:p>
    <w:p w:rsidR="00A275BC" w:rsidRDefault="00A275BC" w:rsidP="00A275BC">
      <w:pPr>
        <w:spacing w:after="0"/>
        <w:jc w:val="center"/>
        <w:rPr>
          <w:rFonts w:ascii="Times New Roman" w:hAnsi="Times New Roman" w:cs="Times New Roman"/>
          <w:sz w:val="24"/>
          <w:szCs w:val="24"/>
        </w:rPr>
      </w:pPr>
    </w:p>
    <w:p w:rsidR="00A275BC" w:rsidRDefault="00A275BC" w:rsidP="00A275BC">
      <w:pPr>
        <w:spacing w:after="0"/>
        <w:jc w:val="center"/>
        <w:rPr>
          <w:rFonts w:ascii="Times New Roman" w:hAnsi="Times New Roman" w:cs="Times New Roman"/>
          <w:sz w:val="24"/>
          <w:szCs w:val="24"/>
        </w:rPr>
      </w:pPr>
    </w:p>
    <w:p w:rsidR="00A275BC" w:rsidRDefault="00A275BC" w:rsidP="00A275BC">
      <w:pPr>
        <w:spacing w:after="0"/>
        <w:jc w:val="center"/>
        <w:rPr>
          <w:rFonts w:ascii="Times New Roman" w:hAnsi="Times New Roman" w:cs="Times New Roman"/>
          <w:b/>
          <w:sz w:val="32"/>
          <w:szCs w:val="32"/>
        </w:rPr>
      </w:pPr>
    </w:p>
    <w:p w:rsidR="00A275BC" w:rsidRDefault="00A275BC" w:rsidP="00A275BC">
      <w:pPr>
        <w:spacing w:after="0"/>
        <w:rPr>
          <w:rFonts w:ascii="Times New Roman" w:hAnsi="Times New Roman" w:cs="Times New Roman"/>
          <w:sz w:val="32"/>
          <w:szCs w:val="32"/>
          <w:u w:val="single"/>
        </w:rPr>
      </w:pPr>
    </w:p>
    <w:p w:rsidR="00A275BC" w:rsidRDefault="00A275BC" w:rsidP="00A275BC">
      <w:pPr>
        <w:spacing w:after="0"/>
        <w:rPr>
          <w:rFonts w:ascii="Times New Roman" w:hAnsi="Times New Roman" w:cs="Times New Roman"/>
          <w:sz w:val="32"/>
          <w:szCs w:val="32"/>
          <w:u w:val="single"/>
        </w:rPr>
      </w:pPr>
    </w:p>
    <w:p w:rsidR="00A275BC" w:rsidRDefault="00A275BC" w:rsidP="00A275BC">
      <w:pPr>
        <w:spacing w:after="0"/>
        <w:rPr>
          <w:rFonts w:ascii="Times New Roman" w:hAnsi="Times New Roman" w:cs="Times New Roman"/>
          <w:sz w:val="32"/>
          <w:szCs w:val="32"/>
          <w:u w:val="single"/>
        </w:rPr>
      </w:pPr>
    </w:p>
    <w:p w:rsidR="00A275BC" w:rsidRDefault="00A275BC" w:rsidP="00A275BC">
      <w:pPr>
        <w:spacing w:after="0"/>
        <w:jc w:val="center"/>
        <w:rPr>
          <w:rFonts w:ascii="Times New Roman" w:hAnsi="Times New Roman" w:cs="Times New Roman"/>
          <w:sz w:val="32"/>
          <w:szCs w:val="32"/>
          <w:u w:val="single"/>
        </w:rPr>
      </w:pPr>
    </w:p>
    <w:p w:rsidR="00B426B1" w:rsidRDefault="00B426B1" w:rsidP="00A275BC">
      <w:pPr>
        <w:spacing w:after="0"/>
        <w:jc w:val="center"/>
        <w:rPr>
          <w:rFonts w:ascii="Times New Roman" w:hAnsi="Times New Roman" w:cs="Times New Roman"/>
          <w:sz w:val="32"/>
          <w:szCs w:val="32"/>
          <w:u w:val="single"/>
        </w:rPr>
      </w:pPr>
    </w:p>
    <w:p w:rsidR="00B426B1" w:rsidRDefault="00B426B1" w:rsidP="00A275BC">
      <w:pPr>
        <w:spacing w:after="0"/>
        <w:jc w:val="center"/>
        <w:rPr>
          <w:rFonts w:ascii="Times New Roman" w:hAnsi="Times New Roman" w:cs="Times New Roman"/>
          <w:sz w:val="32"/>
          <w:szCs w:val="32"/>
          <w:u w:val="single"/>
        </w:rPr>
      </w:pPr>
    </w:p>
    <w:p w:rsidR="00B426B1" w:rsidRDefault="00B426B1" w:rsidP="00A275BC">
      <w:pPr>
        <w:spacing w:after="0"/>
        <w:jc w:val="center"/>
        <w:rPr>
          <w:rFonts w:ascii="Times New Roman" w:hAnsi="Times New Roman" w:cs="Times New Roman"/>
          <w:sz w:val="32"/>
          <w:szCs w:val="32"/>
          <w:u w:val="single"/>
        </w:rPr>
      </w:pPr>
    </w:p>
    <w:p w:rsidR="00B426B1" w:rsidRDefault="00B426B1" w:rsidP="00A275BC">
      <w:pPr>
        <w:spacing w:after="0"/>
        <w:jc w:val="center"/>
        <w:rPr>
          <w:rFonts w:ascii="Times New Roman" w:hAnsi="Times New Roman" w:cs="Times New Roman"/>
          <w:sz w:val="32"/>
          <w:szCs w:val="32"/>
          <w:u w:val="single"/>
        </w:rPr>
      </w:pPr>
    </w:p>
    <w:p w:rsidR="00B426B1" w:rsidRDefault="00B426B1" w:rsidP="00A275BC">
      <w:pPr>
        <w:spacing w:after="0"/>
        <w:jc w:val="center"/>
        <w:rPr>
          <w:rFonts w:ascii="Times New Roman" w:hAnsi="Times New Roman" w:cs="Times New Roman"/>
          <w:sz w:val="32"/>
          <w:szCs w:val="32"/>
          <w:u w:val="single"/>
        </w:rPr>
      </w:pPr>
    </w:p>
    <w:p w:rsidR="00B426B1" w:rsidRDefault="00B426B1" w:rsidP="00A275BC">
      <w:pPr>
        <w:spacing w:after="0"/>
        <w:jc w:val="center"/>
        <w:rPr>
          <w:rFonts w:ascii="Times New Roman" w:hAnsi="Times New Roman" w:cs="Times New Roman"/>
          <w:sz w:val="32"/>
          <w:szCs w:val="32"/>
          <w:u w:val="single"/>
        </w:rPr>
      </w:pPr>
    </w:p>
    <w:p w:rsidR="00B426B1" w:rsidRDefault="00B426B1" w:rsidP="0098681A">
      <w:pPr>
        <w:spacing w:after="0"/>
        <w:ind w:left="0" w:firstLine="0"/>
        <w:rPr>
          <w:rFonts w:ascii="Times New Roman" w:hAnsi="Times New Roman" w:cs="Times New Roman"/>
          <w:sz w:val="32"/>
          <w:szCs w:val="32"/>
          <w:u w:val="single"/>
        </w:rPr>
      </w:pPr>
    </w:p>
    <w:p w:rsidR="00A275BC" w:rsidRDefault="00B426B1" w:rsidP="00A275BC">
      <w:pPr>
        <w:spacing w:after="0"/>
        <w:jc w:val="center"/>
        <w:rPr>
          <w:rFonts w:ascii="Times New Roman" w:hAnsi="Times New Roman" w:cs="Times New Roman"/>
          <w:sz w:val="28"/>
          <w:szCs w:val="28"/>
        </w:rPr>
      </w:pPr>
      <w:r>
        <w:rPr>
          <w:rFonts w:ascii="Times New Roman" w:hAnsi="Times New Roman" w:cs="Times New Roman"/>
          <w:sz w:val="28"/>
          <w:szCs w:val="28"/>
        </w:rPr>
        <w:t xml:space="preserve">Липецк, </w:t>
      </w:r>
      <w:r w:rsidR="00A275BC">
        <w:rPr>
          <w:rFonts w:ascii="Times New Roman" w:hAnsi="Times New Roman" w:cs="Times New Roman"/>
          <w:sz w:val="28"/>
          <w:szCs w:val="28"/>
        </w:rPr>
        <w:t xml:space="preserve">2022 </w:t>
      </w:r>
      <w:r w:rsidR="00A275BC" w:rsidRPr="006029FA">
        <w:rPr>
          <w:rFonts w:ascii="Times New Roman" w:hAnsi="Times New Roman" w:cs="Times New Roman"/>
          <w:sz w:val="28"/>
          <w:szCs w:val="28"/>
        </w:rPr>
        <w:t>г.</w:t>
      </w:r>
    </w:p>
    <w:p w:rsidR="00A25220" w:rsidRDefault="00A25220">
      <w:pPr>
        <w:spacing w:after="160" w:line="259" w:lineRule="auto"/>
        <w:ind w:left="0" w:right="0" w:firstLine="0"/>
        <w:jc w:val="left"/>
      </w:pPr>
    </w:p>
    <w:p w:rsidR="00A25220" w:rsidRPr="00B426B1" w:rsidRDefault="00A25220" w:rsidP="00A25220">
      <w:pPr>
        <w:spacing w:after="261" w:line="259" w:lineRule="auto"/>
        <w:ind w:left="1110" w:right="0" w:firstLine="0"/>
        <w:jc w:val="left"/>
        <w:rPr>
          <w:rFonts w:ascii="Times New Roman" w:hAnsi="Times New Roman" w:cs="Times New Roman"/>
          <w:sz w:val="28"/>
          <w:szCs w:val="28"/>
        </w:rPr>
      </w:pPr>
      <w:r w:rsidRPr="00B426B1">
        <w:rPr>
          <w:rFonts w:ascii="Times New Roman" w:hAnsi="Times New Roman" w:cs="Times New Roman"/>
          <w:noProof/>
          <w:color w:val="000000"/>
          <w:sz w:val="28"/>
          <w:szCs w:val="28"/>
        </w:rPr>
        <mc:AlternateContent>
          <mc:Choice Requires="wpg">
            <w:drawing>
              <wp:inline distT="0" distB="0" distL="0" distR="0" wp14:anchorId="3F8023A1" wp14:editId="31E39B00">
                <wp:extent cx="4702781" cy="624698"/>
                <wp:effectExtent l="0" t="0" r="0" b="0"/>
                <wp:docPr id="22903" name="Group 22903"/>
                <wp:cNvGraphicFramePr/>
                <a:graphic xmlns:a="http://schemas.openxmlformats.org/drawingml/2006/main">
                  <a:graphicData uri="http://schemas.microsoft.com/office/word/2010/wordprocessingGroup">
                    <wpg:wgp>
                      <wpg:cNvGrpSpPr/>
                      <wpg:grpSpPr>
                        <a:xfrm>
                          <a:off x="0" y="0"/>
                          <a:ext cx="4702781" cy="624698"/>
                          <a:chOff x="0" y="0"/>
                          <a:chExt cx="4702781" cy="624698"/>
                        </a:xfrm>
                      </wpg:grpSpPr>
                      <wps:wsp>
                        <wps:cNvPr id="238" name="Shape 238"/>
                        <wps:cNvSpPr/>
                        <wps:spPr>
                          <a:xfrm>
                            <a:off x="22780" y="0"/>
                            <a:ext cx="4680001" cy="0"/>
                          </a:xfrm>
                          <a:custGeom>
                            <a:avLst/>
                            <a:gdLst/>
                            <a:ahLst/>
                            <a:cxnLst/>
                            <a:rect l="0" t="0" r="0" b="0"/>
                            <a:pathLst>
                              <a:path w="4680001">
                                <a:moveTo>
                                  <a:pt x="0" y="0"/>
                                </a:moveTo>
                                <a:lnTo>
                                  <a:pt x="4680001" y="0"/>
                                </a:lnTo>
                              </a:path>
                            </a:pathLst>
                          </a:custGeom>
                          <a:ln w="12700" cap="flat">
                            <a:custDash>
                              <a:ds d="300300" sp="200300"/>
                            </a:custDash>
                            <a:miter lim="127000"/>
                          </a:ln>
                        </wps:spPr>
                        <wps:style>
                          <a:lnRef idx="1">
                            <a:srgbClr val="EA4E91"/>
                          </a:lnRef>
                          <a:fillRef idx="0">
                            <a:srgbClr val="000000">
                              <a:alpha val="0"/>
                            </a:srgbClr>
                          </a:fillRef>
                          <a:effectRef idx="0">
                            <a:scrgbClr r="0" g="0" b="0"/>
                          </a:effectRef>
                          <a:fontRef idx="none"/>
                        </wps:style>
                        <wps:bodyPr/>
                      </wps:wsp>
                      <wps:wsp>
                        <wps:cNvPr id="239" name="Shape 239"/>
                        <wps:cNvSpPr/>
                        <wps:spPr>
                          <a:xfrm>
                            <a:off x="22780" y="624698"/>
                            <a:ext cx="4680001" cy="0"/>
                          </a:xfrm>
                          <a:custGeom>
                            <a:avLst/>
                            <a:gdLst/>
                            <a:ahLst/>
                            <a:cxnLst/>
                            <a:rect l="0" t="0" r="0" b="0"/>
                            <a:pathLst>
                              <a:path w="4680001">
                                <a:moveTo>
                                  <a:pt x="0" y="0"/>
                                </a:moveTo>
                                <a:lnTo>
                                  <a:pt x="4680001" y="0"/>
                                </a:lnTo>
                              </a:path>
                            </a:pathLst>
                          </a:custGeom>
                          <a:ln w="12700" cap="flat">
                            <a:custDash>
                              <a:ds d="300300" sp="200300"/>
                            </a:custDash>
                            <a:miter lim="127000"/>
                          </a:ln>
                        </wps:spPr>
                        <wps:style>
                          <a:lnRef idx="1">
                            <a:srgbClr val="EA4E91"/>
                          </a:lnRef>
                          <a:fillRef idx="0">
                            <a:srgbClr val="000000">
                              <a:alpha val="0"/>
                            </a:srgbClr>
                          </a:fillRef>
                          <a:effectRef idx="0">
                            <a:scrgbClr r="0" g="0" b="0"/>
                          </a:effectRef>
                          <a:fontRef idx="none"/>
                        </wps:style>
                        <wps:bodyPr/>
                      </wps:wsp>
                      <wps:wsp>
                        <wps:cNvPr id="35457" name="Shape 35457"/>
                        <wps:cNvSpPr/>
                        <wps:spPr>
                          <a:xfrm>
                            <a:off x="0" y="267181"/>
                            <a:ext cx="150876" cy="139700"/>
                          </a:xfrm>
                          <a:custGeom>
                            <a:avLst/>
                            <a:gdLst/>
                            <a:ahLst/>
                            <a:cxnLst/>
                            <a:rect l="0" t="0" r="0" b="0"/>
                            <a:pathLst>
                              <a:path w="150876" h="139700">
                                <a:moveTo>
                                  <a:pt x="0" y="0"/>
                                </a:moveTo>
                                <a:lnTo>
                                  <a:pt x="150876" y="0"/>
                                </a:lnTo>
                                <a:lnTo>
                                  <a:pt x="150876" y="139700"/>
                                </a:lnTo>
                                <a:lnTo>
                                  <a:pt x="0" y="139700"/>
                                </a:lnTo>
                                <a:lnTo>
                                  <a:pt x="0" y="0"/>
                                </a:lnTo>
                              </a:path>
                            </a:pathLst>
                          </a:custGeom>
                          <a:ln w="0" cap="flat">
                            <a:miter lim="127000"/>
                          </a:ln>
                        </wps:spPr>
                        <wps:style>
                          <a:lnRef idx="0">
                            <a:srgbClr val="000000">
                              <a:alpha val="0"/>
                            </a:srgbClr>
                          </a:lnRef>
                          <a:fillRef idx="1">
                            <a:srgbClr val="181717">
                              <a:alpha val="74901"/>
                            </a:srgbClr>
                          </a:fillRef>
                          <a:effectRef idx="0">
                            <a:scrgbClr r="0" g="0" b="0"/>
                          </a:effectRef>
                          <a:fontRef idx="none"/>
                        </wps:style>
                        <wps:bodyPr/>
                      </wps:wsp>
                      <wps:wsp>
                        <wps:cNvPr id="242" name="Rectangle 242"/>
                        <wps:cNvSpPr/>
                        <wps:spPr>
                          <a:xfrm>
                            <a:off x="147983" y="236615"/>
                            <a:ext cx="2604964" cy="266227"/>
                          </a:xfrm>
                          <a:prstGeom prst="rect">
                            <a:avLst/>
                          </a:prstGeom>
                          <a:ln>
                            <a:noFill/>
                          </a:ln>
                        </wps:spPr>
                        <wps:txbx>
                          <w:txbxContent>
                            <w:p w:rsidR="00A25220" w:rsidRDefault="00A25220" w:rsidP="00A25220">
                              <w:pPr>
                                <w:spacing w:after="160" w:line="259" w:lineRule="auto"/>
                                <w:ind w:left="0" w:right="0" w:firstLine="0"/>
                                <w:jc w:val="left"/>
                              </w:pPr>
                              <w:r>
                                <w:rPr>
                                  <w:spacing w:val="17"/>
                                  <w:w w:val="98"/>
                                  <w:sz w:val="29"/>
                                </w:rPr>
                                <w:t xml:space="preserve"> </w:t>
                              </w:r>
                              <w:r>
                                <w:rPr>
                                  <w:spacing w:val="9"/>
                                  <w:w w:val="98"/>
                                  <w:sz w:val="29"/>
                                </w:rPr>
                                <w:t>Пояснительная</w:t>
                              </w:r>
                              <w:r>
                                <w:rPr>
                                  <w:spacing w:val="17"/>
                                  <w:w w:val="98"/>
                                  <w:sz w:val="29"/>
                                </w:rPr>
                                <w:t xml:space="preserve"> </w:t>
                              </w:r>
                              <w:r>
                                <w:rPr>
                                  <w:spacing w:val="9"/>
                                  <w:w w:val="98"/>
                                  <w:sz w:val="29"/>
                                </w:rPr>
                                <w:t>записка</w:t>
                              </w:r>
                            </w:p>
                          </w:txbxContent>
                        </wps:txbx>
                        <wps:bodyPr horzOverflow="overflow" vert="horz" lIns="0" tIns="0" rIns="0" bIns="0" rtlCol="0">
                          <a:noAutofit/>
                        </wps:bodyPr>
                      </wps:wsp>
                    </wpg:wgp>
                  </a:graphicData>
                </a:graphic>
              </wp:inline>
            </w:drawing>
          </mc:Choice>
          <mc:Fallback>
            <w:pict>
              <v:group w14:anchorId="3F8023A1" id="Group 22903" o:spid="_x0000_s1026" style="width:370.3pt;height:49.2pt;mso-position-horizontal-relative:char;mso-position-vertical-relative:line" coordsize="47027,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">
                <v:shape id="Shape 238" o:spid="_x0000_s1027" style="position:absolute;left:227;width:46800;height:0;visibility:visible;mso-wrap-style:square;v-text-anchor:top" coordsize="468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j/I8EA&#10;AADcAAAADwAAAGRycy9kb3ducmV2LnhtbERPTWvCQBC9C/6HZQRvujGCaOoqpUVQ8GC17XnIjklo&#10;djZmR43/3j0IPT7e93LduVrdqA2VZwOTcQKKOPe24sLA92kzmoMKgmyx9kwGHhRgver3lphZf+cv&#10;uh2lUDGEQ4YGSpEm0zrkJTkMY98QR+7sW4cSYVto2+I9hrtap0ky0w4rjg0lNvRRUv53vDoDl88f&#10;PhS78+VXFts038tknnQbY4aD7v0NlFAn/+KXe2sNpNO4Np6JR0C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o/yPBAAAA3AAAAA8AAAAAAAAAAAAAAAAAmAIAAGRycy9kb3du&#10;cmV2LnhtbFBLBQYAAAAABAAEAPUAAACGAwAAAAA=&#10;" path="m,l4680001,e" filled="f" strokecolor="#ea4e91" strokeweight="1pt">
                  <v:stroke miterlimit="83231f" joinstyle="miter"/>
                  <v:path arrowok="t" textboxrect="0,0,4680001,0"/>
                </v:shape>
                <v:shape id="Shape 239" o:spid="_x0000_s1028" style="position:absolute;left:227;top:6246;width:46800;height:0;visibility:visible;mso-wrap-style:square;v-text-anchor:top" coordsize="468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RauMQA&#10;AADcAAAADwAAAGRycy9kb3ducmV2LnhtbESPQWvCQBSE7wX/w/IEb3VjCqLRVUQRFHporXp+ZJ9J&#10;MPs2Zl81/fduodDjMDPfMPNl52p1pzZUng2Mhgko4tzbigsDx6/t6wRUEGSLtWcy8EMBloveyxwz&#10;6x/8SfeDFCpCOGRooBRpMq1DXpLDMPQNcfQuvnUoUbaFti0+ItzVOk2SsXZYcVwosaF1Sfn18O0M&#10;3DYn/ij2l9tZprs0f5fRJOm2xgz63WoGSqiT//Bfe2cNpG9T+D0Tj4B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kWrjEAAAA3AAAAA8AAAAAAAAAAAAAAAAAmAIAAGRycy9k&#10;b3ducmV2LnhtbFBLBQYAAAAABAAEAPUAAACJAwAAAAA=&#10;" path="m,l4680001,e" filled="f" strokecolor="#ea4e91" strokeweight="1pt">
                  <v:stroke miterlimit="83231f" joinstyle="miter"/>
                  <v:path arrowok="t" textboxrect="0,0,4680001,0"/>
                </v:shape>
                <v:shape id="Shape 35457" o:spid="_x0000_s1029" style="position:absolute;top:2671;width:1508;height:1397;visibility:visible;mso-wrap-style:square;v-text-anchor:top" coordsize="150876,139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5ybMUA&#10;AADeAAAADwAAAGRycy9kb3ducmV2LnhtbESPQWsCMRSE74L/IbxCbzWrW61ujVKKBbGnrvb+2Lzu&#10;xm5eliTq9t8boeBxmJlvmOW6t604kw/GsYLxKANBXDltuFZw2H88zUGEiKyxdUwK/ijAejUcLLHQ&#10;7sJfdC5jLRKEQ4EKmhi7QspQNWQxjFxHnLwf5y3GJH0ttcdLgttWTrJsJi0aTgsNdvTeUPVbnqwC&#10;l+eZkaeN+Vz4cb+j783RHQ9KPT70b68gIvXxHv5vb7WCfPo8fYHbnXQF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nnJsxQAAAN4AAAAPAAAAAAAAAAAAAAAAAJgCAABkcnMv&#10;ZG93bnJldi54bWxQSwUGAAAAAAQABAD1AAAAigMAAAAA&#10;" path="m,l150876,r,139700l,139700,,e" fillcolor="#181717" stroked="f" strokeweight="0">
                  <v:fill opacity="49087f"/>
                  <v:stroke miterlimit="83231f" joinstyle="miter"/>
                  <v:path arrowok="t" textboxrect="0,0,150876,139700"/>
                </v:shape>
                <v:rect id="Rectangle 242" o:spid="_x0000_s1030" style="position:absolute;left:1479;top:2366;width:26050;height:2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oPGsUA&#10;AADcAAAADwAAAGRycy9kb3ducmV2LnhtbESPT4vCMBTE78J+h/AWvGlqWUSrUWTXRY/+WVBvj+bZ&#10;FpuX0kRb/fRGEPY4zMxvmOm8NaW4Ue0KywoG/QgEcWp1wZmCv/1vbwTCeWSNpWVScCcH89lHZ4qJ&#10;tg1v6bbzmQgQdgkqyL2vEildmpNB17cVcfDOtjbog6wzqWtsAtyUMo6ioTRYcFjIsaLvnNLL7moU&#10;rEbV4ri2jyYrl6fVYXMY/+zHXqnuZ7uYgPDU+v/wu73WCuKv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6g8axQAAANwAAAAPAAAAAAAAAAAAAAAAAJgCAABkcnMv&#10;ZG93bnJldi54bWxQSwUGAAAAAAQABAD1AAAAigMAAAAA&#10;" filled="f" stroked="f">
                  <v:textbox inset="0,0,0,0">
                    <w:txbxContent>
                      <w:p w:rsidR="00A25220" w:rsidRDefault="00A25220" w:rsidP="00A25220">
                        <w:pPr>
                          <w:spacing w:after="160" w:line="259" w:lineRule="auto"/>
                          <w:ind w:left="0" w:right="0" w:firstLine="0"/>
                          <w:jc w:val="left"/>
                        </w:pPr>
                        <w:r>
                          <w:rPr>
                            <w:spacing w:val="17"/>
                            <w:w w:val="98"/>
                            <w:sz w:val="29"/>
                          </w:rPr>
                          <w:t xml:space="preserve"> </w:t>
                        </w:r>
                        <w:r>
                          <w:rPr>
                            <w:spacing w:val="9"/>
                            <w:w w:val="98"/>
                            <w:sz w:val="29"/>
                          </w:rPr>
                          <w:t>Пояснительная</w:t>
                        </w:r>
                        <w:r>
                          <w:rPr>
                            <w:spacing w:val="17"/>
                            <w:w w:val="98"/>
                            <w:sz w:val="29"/>
                          </w:rPr>
                          <w:t xml:space="preserve"> </w:t>
                        </w:r>
                        <w:r>
                          <w:rPr>
                            <w:spacing w:val="9"/>
                            <w:w w:val="98"/>
                            <w:sz w:val="29"/>
                          </w:rPr>
                          <w:t>записка</w:t>
                        </w:r>
                      </w:p>
                    </w:txbxContent>
                  </v:textbox>
                </v:rect>
                <w10:anchorlock/>
              </v:group>
            </w:pict>
          </mc:Fallback>
        </mc:AlternateContent>
      </w:r>
    </w:p>
    <w:p w:rsidR="00A25220" w:rsidRPr="00B426B1" w:rsidRDefault="00A25220" w:rsidP="00F62C06">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Рабочая программа курса «Финансовая грамотность» разработана в соответствии с Федеральным государственным стандартом основного общего образования (далее — ФГОС ООО) и направлена на достижение планируемых результатов, обеспечивающих развитие личности подростков, на их мотивацию к познанию, на приобщение к общечеловеческим ценностям. </w:t>
      </w:r>
    </w:p>
    <w:p w:rsidR="00A25220" w:rsidRPr="00B426B1" w:rsidRDefault="00A25220" w:rsidP="00F62C06">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Программа соответствует примерной программе внеурочной деятельности (основное общее образование) и требованиям к дополнительным образовательным программам. </w:t>
      </w:r>
    </w:p>
    <w:p w:rsidR="00A25220" w:rsidRPr="00B426B1" w:rsidRDefault="00A25220" w:rsidP="00F62C06">
      <w:pPr>
        <w:spacing w:after="102"/>
        <w:ind w:left="565" w:right="282"/>
        <w:rPr>
          <w:rFonts w:ascii="Times New Roman" w:hAnsi="Times New Roman" w:cs="Times New Roman"/>
          <w:sz w:val="28"/>
          <w:szCs w:val="28"/>
        </w:rPr>
      </w:pPr>
      <w:r w:rsidRPr="00B426B1">
        <w:rPr>
          <w:rFonts w:ascii="Times New Roman" w:hAnsi="Times New Roman" w:cs="Times New Roman"/>
          <w:sz w:val="28"/>
          <w:szCs w:val="28"/>
        </w:rPr>
        <w:t>«Финансовая грамотность» является прикладным курсом, реал</w:t>
      </w:r>
      <w:r w:rsidR="00B426B1">
        <w:rPr>
          <w:rFonts w:ascii="Times New Roman" w:hAnsi="Times New Roman" w:cs="Times New Roman"/>
          <w:sz w:val="28"/>
          <w:szCs w:val="28"/>
        </w:rPr>
        <w:t>изующим интересы обучающихся 6</w:t>
      </w:r>
      <w:r w:rsidRPr="00B426B1">
        <w:rPr>
          <w:rFonts w:ascii="Times New Roman" w:hAnsi="Times New Roman" w:cs="Times New Roman"/>
          <w:sz w:val="28"/>
          <w:szCs w:val="28"/>
        </w:rPr>
        <w:t xml:space="preserve"> классов в сфере экономики семьи. Курс расс</w:t>
      </w:r>
      <w:r w:rsidR="00B426B1">
        <w:rPr>
          <w:rFonts w:ascii="Times New Roman" w:hAnsi="Times New Roman" w:cs="Times New Roman"/>
          <w:sz w:val="28"/>
          <w:szCs w:val="28"/>
        </w:rPr>
        <w:t xml:space="preserve">читан на 34 часа </w:t>
      </w:r>
    </w:p>
    <w:p w:rsidR="00A25220" w:rsidRPr="00B426B1" w:rsidRDefault="00A25220" w:rsidP="00F62C06">
      <w:pPr>
        <w:spacing w:after="10" w:line="249" w:lineRule="auto"/>
        <w:ind w:left="1141" w:right="282" w:hanging="10"/>
        <w:jc w:val="left"/>
        <w:rPr>
          <w:rFonts w:ascii="Times New Roman" w:hAnsi="Times New Roman" w:cs="Times New Roman"/>
          <w:sz w:val="28"/>
          <w:szCs w:val="28"/>
        </w:rPr>
      </w:pPr>
      <w:r w:rsidRPr="00B426B1">
        <w:rPr>
          <w:rFonts w:ascii="Times New Roman" w:hAnsi="Times New Roman" w:cs="Times New Roman"/>
          <w:b/>
          <w:sz w:val="28"/>
          <w:szCs w:val="28"/>
        </w:rPr>
        <w:t>Место курса в образовательной системе:</w:t>
      </w:r>
    </w:p>
    <w:p w:rsidR="00A25220" w:rsidRPr="00B426B1" w:rsidRDefault="00A25220" w:rsidP="00F62C06">
      <w:pPr>
        <w:numPr>
          <w:ilvl w:val="0"/>
          <w:numId w:val="1"/>
        </w:numPr>
        <w:ind w:right="282"/>
        <w:rPr>
          <w:rFonts w:ascii="Times New Roman" w:hAnsi="Times New Roman" w:cs="Times New Roman"/>
          <w:sz w:val="28"/>
          <w:szCs w:val="28"/>
        </w:rPr>
      </w:pPr>
      <w:r w:rsidRPr="00B426B1">
        <w:rPr>
          <w:rFonts w:ascii="Times New Roman" w:hAnsi="Times New Roman" w:cs="Times New Roman"/>
          <w:sz w:val="28"/>
          <w:szCs w:val="28"/>
        </w:rPr>
        <w:t xml:space="preserve">курс может быть включён в вариативную часть основной общеобразовательной программы как курс внеурочной деятельности по научно-познавательному направлению; </w:t>
      </w:r>
    </w:p>
    <w:p w:rsidR="00A25220" w:rsidRPr="00B426B1" w:rsidRDefault="00A25220" w:rsidP="00F62C06">
      <w:pPr>
        <w:numPr>
          <w:ilvl w:val="0"/>
          <w:numId w:val="1"/>
        </w:numPr>
        <w:ind w:right="282"/>
        <w:rPr>
          <w:rFonts w:ascii="Times New Roman" w:hAnsi="Times New Roman" w:cs="Times New Roman"/>
          <w:sz w:val="28"/>
          <w:szCs w:val="28"/>
        </w:rPr>
      </w:pPr>
      <w:r w:rsidRPr="00B426B1">
        <w:rPr>
          <w:rFonts w:ascii="Times New Roman" w:hAnsi="Times New Roman" w:cs="Times New Roman"/>
          <w:sz w:val="28"/>
          <w:szCs w:val="28"/>
        </w:rPr>
        <w:t xml:space="preserve">курс может быть использован как программа дополнительного образования подростков в общеобразовательной организации; </w:t>
      </w:r>
    </w:p>
    <w:p w:rsidR="00A25220" w:rsidRPr="00B426B1" w:rsidRDefault="00A25220" w:rsidP="00F62C06">
      <w:pPr>
        <w:numPr>
          <w:ilvl w:val="0"/>
          <w:numId w:val="1"/>
        </w:numPr>
        <w:spacing w:after="104"/>
        <w:ind w:right="282"/>
        <w:rPr>
          <w:rFonts w:ascii="Times New Roman" w:hAnsi="Times New Roman" w:cs="Times New Roman"/>
          <w:sz w:val="28"/>
          <w:szCs w:val="28"/>
        </w:rPr>
      </w:pPr>
      <w:r w:rsidRPr="00B426B1">
        <w:rPr>
          <w:rFonts w:ascii="Times New Roman" w:hAnsi="Times New Roman" w:cs="Times New Roman"/>
          <w:sz w:val="28"/>
          <w:szCs w:val="28"/>
        </w:rPr>
        <w:t xml:space="preserve">курс может быть использован как программа дополнительного образования в образовательных организациях дополнительного образования детей, где она является основной (Порядок организации и осуществления образовательной деятельности по дополнительным общеобразовательным программам, утверждённый Приказом </w:t>
      </w:r>
      <w:proofErr w:type="spellStart"/>
      <w:r w:rsidRPr="00B426B1">
        <w:rPr>
          <w:rFonts w:ascii="Times New Roman" w:hAnsi="Times New Roman" w:cs="Times New Roman"/>
          <w:sz w:val="28"/>
          <w:szCs w:val="28"/>
        </w:rPr>
        <w:t>Минобрнауки</w:t>
      </w:r>
      <w:proofErr w:type="spellEnd"/>
      <w:r w:rsidRPr="00B426B1">
        <w:rPr>
          <w:rFonts w:ascii="Times New Roman" w:hAnsi="Times New Roman" w:cs="Times New Roman"/>
          <w:sz w:val="28"/>
          <w:szCs w:val="28"/>
        </w:rPr>
        <w:t xml:space="preserve"> России от 29.08.2013 № 1008), а также в иных организациях, имеющих соответствующие лицензии (п. 5 ст. 31 Федерального закона от 29.12.2012 № 273-ФЗ «Об образовании в Российской Федерации»). </w:t>
      </w:r>
    </w:p>
    <w:p w:rsidR="00A25220" w:rsidRPr="00B426B1" w:rsidRDefault="00A25220" w:rsidP="00F62C06">
      <w:pPr>
        <w:spacing w:after="10" w:line="249" w:lineRule="auto"/>
        <w:ind w:left="1141" w:right="282" w:hanging="10"/>
        <w:jc w:val="left"/>
        <w:rPr>
          <w:rFonts w:ascii="Times New Roman" w:hAnsi="Times New Roman" w:cs="Times New Roman"/>
          <w:sz w:val="28"/>
          <w:szCs w:val="28"/>
        </w:rPr>
      </w:pPr>
      <w:r w:rsidRPr="00B426B1">
        <w:rPr>
          <w:rFonts w:ascii="Times New Roman" w:hAnsi="Times New Roman" w:cs="Times New Roman"/>
          <w:b/>
          <w:sz w:val="28"/>
          <w:szCs w:val="28"/>
        </w:rPr>
        <w:t>Цели изучения курса «Финансовая грамотность»:</w:t>
      </w:r>
    </w:p>
    <w:p w:rsidR="00A25220" w:rsidRPr="00B426B1" w:rsidRDefault="00A25220" w:rsidP="00F62C06">
      <w:pPr>
        <w:numPr>
          <w:ilvl w:val="0"/>
          <w:numId w:val="1"/>
        </w:numPr>
        <w:ind w:right="282"/>
        <w:rPr>
          <w:rFonts w:ascii="Times New Roman" w:hAnsi="Times New Roman" w:cs="Times New Roman"/>
          <w:sz w:val="28"/>
          <w:szCs w:val="28"/>
        </w:rPr>
      </w:pPr>
      <w:r w:rsidRPr="00B426B1">
        <w:rPr>
          <w:rFonts w:ascii="Times New Roman" w:hAnsi="Times New Roman" w:cs="Times New Roman"/>
          <w:sz w:val="28"/>
          <w:szCs w:val="28"/>
        </w:rPr>
        <w:t xml:space="preserve">удовлетворение познавательных потребностей обучающихся в области финансов, формирование активной жизненной позиции, основанной на приобретённых знаниях, умениях и способах финансово грамотного поведения; </w:t>
      </w:r>
    </w:p>
    <w:p w:rsidR="00A25220" w:rsidRPr="00B426B1" w:rsidRDefault="00A25220" w:rsidP="00F62C06">
      <w:pPr>
        <w:numPr>
          <w:ilvl w:val="0"/>
          <w:numId w:val="1"/>
        </w:numPr>
        <w:ind w:right="282"/>
        <w:rPr>
          <w:rFonts w:ascii="Times New Roman" w:hAnsi="Times New Roman" w:cs="Times New Roman"/>
          <w:sz w:val="28"/>
          <w:szCs w:val="28"/>
        </w:rPr>
      </w:pPr>
      <w:r w:rsidRPr="00B426B1">
        <w:rPr>
          <w:rFonts w:ascii="Times New Roman" w:hAnsi="Times New Roman" w:cs="Times New Roman"/>
          <w:sz w:val="28"/>
          <w:szCs w:val="28"/>
        </w:rPr>
        <w:t xml:space="preserve">приобретение опыта в сфере финансовых отношений в семье; применение полученных знаний и умений для решения элементарных вопросов в области экономики семьи; развитие собственной финансовой грамотности и выработка экономически грамотного поведения, а также способов поиска и изучения информации в этой области; </w:t>
      </w:r>
    </w:p>
    <w:p w:rsidR="00A25220" w:rsidRPr="00B426B1" w:rsidRDefault="00A25220" w:rsidP="00F62C06">
      <w:pPr>
        <w:numPr>
          <w:ilvl w:val="0"/>
          <w:numId w:val="1"/>
        </w:numPr>
        <w:spacing w:after="108"/>
        <w:ind w:right="282"/>
        <w:rPr>
          <w:rFonts w:ascii="Times New Roman" w:hAnsi="Times New Roman" w:cs="Times New Roman"/>
          <w:sz w:val="28"/>
          <w:szCs w:val="28"/>
        </w:rPr>
      </w:pPr>
      <w:r w:rsidRPr="00B426B1">
        <w:rPr>
          <w:rFonts w:ascii="Times New Roman" w:hAnsi="Times New Roman" w:cs="Times New Roman"/>
          <w:sz w:val="28"/>
          <w:szCs w:val="28"/>
        </w:rPr>
        <w:t xml:space="preserve">воспитание интереса учащихся к дальнейшему получению знаний в сфере финансовой грамотности, к учебно-исследовательской и проектной деятельности в области экономики семьи. </w:t>
      </w:r>
    </w:p>
    <w:p w:rsidR="00A25220" w:rsidRPr="00B426B1" w:rsidRDefault="00A25220" w:rsidP="00F62C06">
      <w:pPr>
        <w:spacing w:after="10" w:line="249" w:lineRule="auto"/>
        <w:ind w:left="12" w:right="282" w:firstLine="567"/>
        <w:jc w:val="left"/>
        <w:rPr>
          <w:rFonts w:ascii="Times New Roman" w:hAnsi="Times New Roman" w:cs="Times New Roman"/>
          <w:sz w:val="28"/>
          <w:szCs w:val="28"/>
        </w:rPr>
      </w:pPr>
      <w:r w:rsidRPr="00B426B1">
        <w:rPr>
          <w:rFonts w:ascii="Times New Roman" w:hAnsi="Times New Roman" w:cs="Times New Roman"/>
          <w:b/>
          <w:sz w:val="28"/>
          <w:szCs w:val="28"/>
        </w:rPr>
        <w:t>Основные содержательные линии курса «Финансовая грамотность»:</w:t>
      </w:r>
    </w:p>
    <w:p w:rsidR="00A25220" w:rsidRPr="00B426B1" w:rsidRDefault="00A25220" w:rsidP="00A25220">
      <w:pPr>
        <w:numPr>
          <w:ilvl w:val="0"/>
          <w:numId w:val="1"/>
        </w:numPr>
        <w:ind w:right="875"/>
        <w:rPr>
          <w:rFonts w:ascii="Times New Roman" w:hAnsi="Times New Roman" w:cs="Times New Roman"/>
          <w:sz w:val="28"/>
          <w:szCs w:val="28"/>
        </w:rPr>
      </w:pPr>
      <w:r w:rsidRPr="00B426B1">
        <w:rPr>
          <w:rFonts w:ascii="Times New Roman" w:hAnsi="Times New Roman" w:cs="Times New Roman"/>
          <w:sz w:val="28"/>
          <w:szCs w:val="28"/>
        </w:rPr>
        <w:lastRenderedPageBreak/>
        <w:t>деньги, их история, виды, функции;</w:t>
      </w:r>
    </w:p>
    <w:p w:rsidR="00A25220" w:rsidRPr="00B426B1" w:rsidRDefault="00A25220" w:rsidP="00A25220">
      <w:pPr>
        <w:numPr>
          <w:ilvl w:val="0"/>
          <w:numId w:val="1"/>
        </w:numPr>
        <w:ind w:right="875"/>
        <w:rPr>
          <w:rFonts w:ascii="Times New Roman" w:hAnsi="Times New Roman" w:cs="Times New Roman"/>
          <w:sz w:val="28"/>
          <w:szCs w:val="28"/>
        </w:rPr>
      </w:pPr>
      <w:r w:rsidRPr="00B426B1">
        <w:rPr>
          <w:rFonts w:ascii="Times New Roman" w:hAnsi="Times New Roman" w:cs="Times New Roman"/>
          <w:sz w:val="28"/>
          <w:szCs w:val="28"/>
        </w:rPr>
        <w:t>семейный бюджет;</w:t>
      </w:r>
    </w:p>
    <w:p w:rsidR="00A25220" w:rsidRPr="00B426B1" w:rsidRDefault="00A25220" w:rsidP="00F62C06">
      <w:pPr>
        <w:numPr>
          <w:ilvl w:val="0"/>
          <w:numId w:val="1"/>
        </w:numPr>
        <w:ind w:right="282"/>
        <w:rPr>
          <w:rFonts w:ascii="Times New Roman" w:hAnsi="Times New Roman" w:cs="Times New Roman"/>
          <w:sz w:val="28"/>
          <w:szCs w:val="28"/>
        </w:rPr>
      </w:pPr>
      <w:r w:rsidRPr="00B426B1">
        <w:rPr>
          <w:rFonts w:ascii="Times New Roman" w:hAnsi="Times New Roman" w:cs="Times New Roman"/>
          <w:sz w:val="28"/>
          <w:szCs w:val="28"/>
        </w:rPr>
        <w:t>экономические отношения семьи и государства; • человек и финансовые организации;</w:t>
      </w:r>
    </w:p>
    <w:p w:rsidR="00A25220" w:rsidRPr="00B426B1" w:rsidRDefault="00A25220" w:rsidP="00A25220">
      <w:pPr>
        <w:numPr>
          <w:ilvl w:val="0"/>
          <w:numId w:val="1"/>
        </w:numPr>
        <w:ind w:right="875"/>
        <w:rPr>
          <w:rFonts w:ascii="Times New Roman" w:hAnsi="Times New Roman" w:cs="Times New Roman"/>
          <w:sz w:val="28"/>
          <w:szCs w:val="28"/>
        </w:rPr>
      </w:pPr>
      <w:r w:rsidRPr="00B426B1">
        <w:rPr>
          <w:rFonts w:ascii="Times New Roman" w:hAnsi="Times New Roman" w:cs="Times New Roman"/>
          <w:sz w:val="28"/>
          <w:szCs w:val="28"/>
        </w:rPr>
        <w:t>собственный бизнес.</w:t>
      </w:r>
    </w:p>
    <w:p w:rsidR="00A25220" w:rsidRPr="00B426B1" w:rsidRDefault="00A25220" w:rsidP="00F62C06">
      <w:p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Освоение содержания курса опирается на </w:t>
      </w:r>
      <w:proofErr w:type="spellStart"/>
      <w:r w:rsidRPr="00B426B1">
        <w:rPr>
          <w:rFonts w:ascii="Times New Roman" w:hAnsi="Times New Roman" w:cs="Times New Roman"/>
          <w:sz w:val="28"/>
          <w:szCs w:val="28"/>
        </w:rPr>
        <w:t>межпредметные</w:t>
      </w:r>
      <w:proofErr w:type="spellEnd"/>
      <w:r w:rsidRPr="00B426B1">
        <w:rPr>
          <w:rFonts w:ascii="Times New Roman" w:hAnsi="Times New Roman" w:cs="Times New Roman"/>
          <w:sz w:val="28"/>
          <w:szCs w:val="28"/>
        </w:rPr>
        <w:t xml:space="preserve"> связи с такими учебными предметами, как математика, история, технология, география, обществознание и литература. Это предполагает конструирование экономических задач и включение их в курс математики, работу на различных уроках с таблицами, графиками, диаграммами, содержащими простую финансовую информацию. Эффективным средством формирования финансовой грамотности являются </w:t>
      </w:r>
      <w:proofErr w:type="spellStart"/>
      <w:r w:rsidRPr="00B426B1">
        <w:rPr>
          <w:rFonts w:ascii="Times New Roman" w:hAnsi="Times New Roman" w:cs="Times New Roman"/>
          <w:sz w:val="28"/>
          <w:szCs w:val="28"/>
        </w:rPr>
        <w:t>межпредметные</w:t>
      </w:r>
      <w:proofErr w:type="spellEnd"/>
      <w:r w:rsidRPr="00B426B1">
        <w:rPr>
          <w:rFonts w:ascii="Times New Roman" w:hAnsi="Times New Roman" w:cs="Times New Roman"/>
          <w:sz w:val="28"/>
          <w:szCs w:val="28"/>
        </w:rPr>
        <w:t xml:space="preserve"> проекты, </w:t>
      </w:r>
      <w:proofErr w:type="gramStart"/>
      <w:r w:rsidRPr="00B426B1">
        <w:rPr>
          <w:rFonts w:ascii="Times New Roman" w:hAnsi="Times New Roman" w:cs="Times New Roman"/>
          <w:sz w:val="28"/>
          <w:szCs w:val="28"/>
        </w:rPr>
        <w:t>например</w:t>
      </w:r>
      <w:proofErr w:type="gramEnd"/>
      <w:r w:rsidRPr="00B426B1">
        <w:rPr>
          <w:rFonts w:ascii="Times New Roman" w:hAnsi="Times New Roman" w:cs="Times New Roman"/>
          <w:sz w:val="28"/>
          <w:szCs w:val="28"/>
        </w:rPr>
        <w:t>: «Банк и его услуги», «Смета подготовки ребёнка к началу учебного года», «Расходы на проведение праздника (школьного, семейного, государственного, профессионального)» и т. д.</w:t>
      </w:r>
    </w:p>
    <w:p w:rsidR="00A25220" w:rsidRPr="00B426B1" w:rsidRDefault="00A25220" w:rsidP="00F62C06">
      <w:p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Учебные материалы и задания подобраны в соответствии с возрастными особенностями детей и включают: </w:t>
      </w:r>
    </w:p>
    <w:p w:rsidR="00A25220" w:rsidRPr="00B426B1" w:rsidRDefault="00A25220" w:rsidP="00A25220">
      <w:pPr>
        <w:numPr>
          <w:ilvl w:val="0"/>
          <w:numId w:val="1"/>
        </w:numPr>
        <w:ind w:right="875"/>
        <w:rPr>
          <w:rFonts w:ascii="Times New Roman" w:hAnsi="Times New Roman" w:cs="Times New Roman"/>
          <w:sz w:val="28"/>
          <w:szCs w:val="28"/>
        </w:rPr>
      </w:pPr>
      <w:r w:rsidRPr="00B426B1">
        <w:rPr>
          <w:rFonts w:ascii="Times New Roman" w:hAnsi="Times New Roman" w:cs="Times New Roman"/>
          <w:sz w:val="28"/>
          <w:szCs w:val="28"/>
        </w:rPr>
        <w:t>задачи с элементарными денежными расчётами;</w:t>
      </w:r>
    </w:p>
    <w:p w:rsidR="00A25220" w:rsidRPr="00B426B1" w:rsidRDefault="00A25220" w:rsidP="00A25220">
      <w:pPr>
        <w:numPr>
          <w:ilvl w:val="0"/>
          <w:numId w:val="1"/>
        </w:numPr>
        <w:ind w:right="875"/>
        <w:rPr>
          <w:rFonts w:ascii="Times New Roman" w:hAnsi="Times New Roman" w:cs="Times New Roman"/>
          <w:sz w:val="28"/>
          <w:szCs w:val="28"/>
        </w:rPr>
      </w:pPr>
      <w:r w:rsidRPr="00B426B1">
        <w:rPr>
          <w:rFonts w:ascii="Times New Roman" w:hAnsi="Times New Roman" w:cs="Times New Roman"/>
          <w:sz w:val="28"/>
          <w:szCs w:val="28"/>
        </w:rPr>
        <w:t>кейсы по экономике семьи;</w:t>
      </w:r>
    </w:p>
    <w:p w:rsidR="00A25220" w:rsidRPr="00B426B1" w:rsidRDefault="00A25220" w:rsidP="007B01DC">
      <w:pPr>
        <w:numPr>
          <w:ilvl w:val="0"/>
          <w:numId w:val="1"/>
        </w:numPr>
        <w:ind w:right="282"/>
        <w:rPr>
          <w:rFonts w:ascii="Times New Roman" w:hAnsi="Times New Roman" w:cs="Times New Roman"/>
          <w:sz w:val="28"/>
          <w:szCs w:val="28"/>
        </w:rPr>
      </w:pPr>
      <w:r w:rsidRPr="00B426B1">
        <w:rPr>
          <w:rFonts w:ascii="Times New Roman" w:hAnsi="Times New Roman" w:cs="Times New Roman"/>
          <w:sz w:val="28"/>
          <w:szCs w:val="28"/>
        </w:rPr>
        <w:t>игры, практические задания по работе с простой финансовой информацией;</w:t>
      </w:r>
    </w:p>
    <w:p w:rsidR="00A25220" w:rsidRPr="00B426B1" w:rsidRDefault="00A25220" w:rsidP="00A25220">
      <w:pPr>
        <w:numPr>
          <w:ilvl w:val="0"/>
          <w:numId w:val="1"/>
        </w:numPr>
        <w:ind w:right="875"/>
        <w:rPr>
          <w:rFonts w:ascii="Times New Roman" w:hAnsi="Times New Roman" w:cs="Times New Roman"/>
          <w:sz w:val="28"/>
          <w:szCs w:val="28"/>
        </w:rPr>
      </w:pPr>
      <w:r w:rsidRPr="00B426B1">
        <w:rPr>
          <w:rFonts w:ascii="Times New Roman" w:hAnsi="Times New Roman" w:cs="Times New Roman"/>
          <w:sz w:val="28"/>
          <w:szCs w:val="28"/>
        </w:rPr>
        <w:t>построение графиков и диаграмм;</w:t>
      </w:r>
    </w:p>
    <w:p w:rsidR="00A25220" w:rsidRPr="00B426B1" w:rsidRDefault="00A25220" w:rsidP="007B01DC">
      <w:pPr>
        <w:numPr>
          <w:ilvl w:val="0"/>
          <w:numId w:val="1"/>
        </w:numPr>
        <w:ind w:right="282"/>
        <w:rPr>
          <w:rFonts w:ascii="Times New Roman" w:hAnsi="Times New Roman" w:cs="Times New Roman"/>
          <w:sz w:val="28"/>
          <w:szCs w:val="28"/>
        </w:rPr>
      </w:pPr>
      <w:r w:rsidRPr="00B426B1">
        <w:rPr>
          <w:rFonts w:ascii="Times New Roman" w:hAnsi="Times New Roman" w:cs="Times New Roman"/>
          <w:sz w:val="28"/>
          <w:szCs w:val="28"/>
        </w:rPr>
        <w:t>мини-исследования и проекты в области экономических отношений в семье и обществе.</w:t>
      </w:r>
    </w:p>
    <w:p w:rsidR="00A25220" w:rsidRPr="00B426B1" w:rsidRDefault="00A25220" w:rsidP="007B01DC">
      <w:pPr>
        <w:spacing w:after="221"/>
        <w:ind w:left="567" w:right="282"/>
        <w:rPr>
          <w:rFonts w:ascii="Times New Roman" w:hAnsi="Times New Roman" w:cs="Times New Roman"/>
          <w:sz w:val="28"/>
          <w:szCs w:val="28"/>
        </w:rPr>
      </w:pPr>
      <w:r w:rsidRPr="00B426B1">
        <w:rPr>
          <w:rFonts w:ascii="Times New Roman" w:hAnsi="Times New Roman" w:cs="Times New Roman"/>
          <w:sz w:val="28"/>
          <w:szCs w:val="28"/>
        </w:rPr>
        <w:t>В процессе изучения курса формируются умения и навыки работы с текстами, таблицами, схемами, а также навыки поиска, анализа и предоставления информац</w:t>
      </w:r>
      <w:r w:rsidR="007B01DC">
        <w:rPr>
          <w:rFonts w:ascii="Times New Roman" w:hAnsi="Times New Roman" w:cs="Times New Roman"/>
          <w:sz w:val="28"/>
          <w:szCs w:val="28"/>
        </w:rPr>
        <w:t>ии и публичных выступлений, про</w:t>
      </w:r>
      <w:r w:rsidRPr="00B426B1">
        <w:rPr>
          <w:rFonts w:ascii="Times New Roman" w:hAnsi="Times New Roman" w:cs="Times New Roman"/>
          <w:sz w:val="28"/>
          <w:szCs w:val="28"/>
        </w:rPr>
        <w:t xml:space="preserve">ект ной работы и работы в малых группах. </w:t>
      </w:r>
    </w:p>
    <w:p w:rsidR="00A25220" w:rsidRPr="00B426B1" w:rsidRDefault="00A25220" w:rsidP="00A25220">
      <w:pPr>
        <w:pStyle w:val="1"/>
        <w:numPr>
          <w:ilvl w:val="0"/>
          <w:numId w:val="0"/>
        </w:numPr>
        <w:spacing w:after="62" w:line="249" w:lineRule="auto"/>
        <w:ind w:left="1141" w:right="93" w:hanging="10"/>
        <w:jc w:val="left"/>
        <w:rPr>
          <w:rFonts w:ascii="Times New Roman" w:hAnsi="Times New Roman" w:cs="Times New Roman"/>
          <w:sz w:val="28"/>
          <w:szCs w:val="28"/>
        </w:rPr>
      </w:pPr>
      <w:r w:rsidRPr="00B426B1">
        <w:rPr>
          <w:rFonts w:ascii="Times New Roman" w:hAnsi="Times New Roman" w:cs="Times New Roman"/>
          <w:b/>
          <w:sz w:val="28"/>
          <w:szCs w:val="28"/>
        </w:rPr>
        <w:t>Планируемые результаты обучения</w:t>
      </w:r>
    </w:p>
    <w:p w:rsidR="00A25220" w:rsidRPr="00B426B1" w:rsidRDefault="00A25220" w:rsidP="007B01DC">
      <w:pPr>
        <w:spacing w:line="251" w:lineRule="auto"/>
        <w:ind w:left="565" w:right="282" w:firstLine="567"/>
        <w:jc w:val="left"/>
        <w:rPr>
          <w:rFonts w:ascii="Times New Roman" w:hAnsi="Times New Roman" w:cs="Times New Roman"/>
          <w:sz w:val="28"/>
          <w:szCs w:val="28"/>
        </w:rPr>
      </w:pPr>
      <w:r w:rsidRPr="00B426B1">
        <w:rPr>
          <w:rFonts w:ascii="Times New Roman" w:hAnsi="Times New Roman" w:cs="Times New Roman"/>
          <w:b/>
          <w:i/>
          <w:sz w:val="28"/>
          <w:szCs w:val="28"/>
        </w:rPr>
        <w:t>Личностные результаты (личностные характеристики и установки) изучения курса «Финансовая грамотность»:</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проявление самостоятельности и личной ответственности за своё финансовое поведение, планирование собственного бюджета, предложение вариантов собственного заработка;</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умение сотрудничать со взрослыми и сверстниками в игровых и реальных экономических ситуациях, участвовать в решении вопроса, каким должен быть семейный бюджет, вести диалог об особых жизненных ситуациях и их влиянии на благосостояние семьи и достигать обоюдного взаимопонимания;</w:t>
      </w:r>
    </w:p>
    <w:p w:rsidR="00A25220" w:rsidRPr="00B426B1" w:rsidRDefault="00A25220" w:rsidP="007B01DC">
      <w:pPr>
        <w:numPr>
          <w:ilvl w:val="0"/>
          <w:numId w:val="2"/>
        </w:numPr>
        <w:spacing w:after="108"/>
        <w:ind w:right="282"/>
        <w:rPr>
          <w:rFonts w:ascii="Times New Roman" w:hAnsi="Times New Roman" w:cs="Times New Roman"/>
          <w:sz w:val="28"/>
          <w:szCs w:val="28"/>
        </w:rPr>
      </w:pPr>
      <w:r w:rsidRPr="00B426B1">
        <w:rPr>
          <w:rFonts w:ascii="Times New Roman" w:hAnsi="Times New Roman" w:cs="Times New Roman"/>
          <w:sz w:val="28"/>
          <w:szCs w:val="28"/>
        </w:rPr>
        <w:t>понимание необходимости собственной финансовой грамотности и мотивации к её развитию.</w:t>
      </w:r>
    </w:p>
    <w:p w:rsidR="00A25220" w:rsidRPr="00B426B1" w:rsidRDefault="00A25220" w:rsidP="00A25220">
      <w:pPr>
        <w:spacing w:line="251" w:lineRule="auto"/>
        <w:ind w:left="565" w:right="666" w:firstLine="567"/>
        <w:jc w:val="left"/>
        <w:rPr>
          <w:rFonts w:ascii="Times New Roman" w:hAnsi="Times New Roman" w:cs="Times New Roman"/>
          <w:sz w:val="28"/>
          <w:szCs w:val="28"/>
        </w:rPr>
      </w:pPr>
      <w:proofErr w:type="spellStart"/>
      <w:r w:rsidRPr="00B426B1">
        <w:rPr>
          <w:rFonts w:ascii="Times New Roman" w:hAnsi="Times New Roman" w:cs="Times New Roman"/>
          <w:b/>
          <w:i/>
          <w:sz w:val="28"/>
          <w:szCs w:val="28"/>
        </w:rPr>
        <w:lastRenderedPageBreak/>
        <w:t>Метапредметные</w:t>
      </w:r>
      <w:proofErr w:type="spellEnd"/>
      <w:r w:rsidRPr="00B426B1">
        <w:rPr>
          <w:rFonts w:ascii="Times New Roman" w:hAnsi="Times New Roman" w:cs="Times New Roman"/>
          <w:b/>
          <w:i/>
          <w:sz w:val="28"/>
          <w:szCs w:val="28"/>
        </w:rPr>
        <w:t xml:space="preserve"> результаты изучения курса «Финансовая грамотность»:</w:t>
      </w:r>
    </w:p>
    <w:p w:rsidR="00A25220" w:rsidRPr="00B426B1" w:rsidRDefault="00A25220" w:rsidP="007B01DC">
      <w:pPr>
        <w:ind w:left="1134" w:right="282" w:firstLine="0"/>
        <w:rPr>
          <w:rFonts w:ascii="Times New Roman" w:hAnsi="Times New Roman" w:cs="Times New Roman"/>
          <w:sz w:val="28"/>
          <w:szCs w:val="28"/>
        </w:rPr>
      </w:pPr>
      <w:r w:rsidRPr="00B426B1">
        <w:rPr>
          <w:rFonts w:ascii="Times New Roman" w:hAnsi="Times New Roman" w:cs="Times New Roman"/>
          <w:sz w:val="28"/>
          <w:szCs w:val="28"/>
        </w:rPr>
        <w:t>Познавательные</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использование различных способов поиска, сбора, обработки, анализа, организации, передачи и интерпретации простой финансовой информации, содержащейся на специализированных интернет-сайтах, в газетах и журналах, на основе проведения простых опросов и интервью;</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умение представлять результаты анализа простой финансовой и статистической информации в зависимости от поставленных задач в виде таблицы, схемы, графика, диаграммы, в том числе диаграммы связей;</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выполнение логических действий сравнения преимуществ и недостатков разных видов денег, доходов и расходов, возможностей работы по найму и ведения собственного бизнеса, анализ информации о средней заработной плате в регион</w:t>
      </w:r>
      <w:r w:rsidR="007B01DC">
        <w:rPr>
          <w:rFonts w:ascii="Times New Roman" w:hAnsi="Times New Roman" w:cs="Times New Roman"/>
          <w:sz w:val="28"/>
          <w:szCs w:val="28"/>
        </w:rPr>
        <w:t>е проживания, об основных стать</w:t>
      </w:r>
      <w:r w:rsidRPr="00B426B1">
        <w:rPr>
          <w:rFonts w:ascii="Times New Roman" w:hAnsi="Times New Roman" w:cs="Times New Roman"/>
          <w:sz w:val="28"/>
          <w:szCs w:val="28"/>
        </w:rPr>
        <w:t xml:space="preserve">ях расходов россиян, о ценах на товары и услуги, об уровне безработицы, о социальных выплатах, о банковских услугах для частных лиц, о валютных курсах; </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установление причинно-следственных связей между уплатой налогов и созданием общественных благ обществом, между финансовым поведением человека и его благосостоянием;</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построение рассуждений-обоснований (от исходных посылок к суждению и умозаключению);</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умение производить расчёты на условных примерах, в том числе с использованием интернет-калькуляторов, рассчитывать доходы и расходы семьи, величину подоходного налога и НДС, проценты по депозитам и кредитам, проводить расчёты с валютными курсами;</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 xml:space="preserve">владение базовыми предметными и </w:t>
      </w:r>
      <w:proofErr w:type="spellStart"/>
      <w:r w:rsidRPr="00B426B1">
        <w:rPr>
          <w:rFonts w:ascii="Times New Roman" w:hAnsi="Times New Roman" w:cs="Times New Roman"/>
          <w:sz w:val="28"/>
          <w:szCs w:val="28"/>
        </w:rPr>
        <w:t>межпредметными</w:t>
      </w:r>
      <w:proofErr w:type="spellEnd"/>
      <w:r w:rsidRPr="00B426B1">
        <w:rPr>
          <w:rFonts w:ascii="Times New Roman" w:hAnsi="Times New Roman" w:cs="Times New Roman"/>
          <w:sz w:val="28"/>
          <w:szCs w:val="28"/>
        </w:rPr>
        <w:t xml:space="preserve"> понятиями (финансовая грамотность, финансовое поведение, статистические данные, простая финансовая информация, учебный проект в области экономики семьи, учебное исследование экономических отношений в семье и обществе).</w:t>
      </w:r>
    </w:p>
    <w:p w:rsidR="00A25220" w:rsidRPr="00B426B1" w:rsidRDefault="00A25220" w:rsidP="007B01DC">
      <w:pPr>
        <w:ind w:left="565" w:right="282" w:firstLine="0"/>
        <w:rPr>
          <w:rFonts w:ascii="Times New Roman" w:hAnsi="Times New Roman" w:cs="Times New Roman"/>
          <w:sz w:val="28"/>
          <w:szCs w:val="28"/>
        </w:rPr>
      </w:pPr>
      <w:r w:rsidRPr="00B426B1">
        <w:rPr>
          <w:rFonts w:ascii="Times New Roman" w:hAnsi="Times New Roman" w:cs="Times New Roman"/>
          <w:sz w:val="28"/>
          <w:szCs w:val="28"/>
        </w:rPr>
        <w:t>Регулятивные</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анализ достигнутых и планирование будущих образовательных результатов по финансовой грамотности, постановка цели деятельности на основе определённой проблемы экономики семьи, экономических отношений в семье и обществе и существующих возможностей;</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самостоятельное планирование действий по изучению экономики семьи, экономических отношений в семье и обществе;</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 xml:space="preserve">контроль и самоконтроль, оценка, </w:t>
      </w:r>
      <w:proofErr w:type="spellStart"/>
      <w:r w:rsidRPr="00B426B1">
        <w:rPr>
          <w:rFonts w:ascii="Times New Roman" w:hAnsi="Times New Roman" w:cs="Times New Roman"/>
          <w:sz w:val="28"/>
          <w:szCs w:val="28"/>
        </w:rPr>
        <w:t>взаимооценка</w:t>
      </w:r>
      <w:proofErr w:type="spellEnd"/>
      <w:r w:rsidRPr="00B426B1">
        <w:rPr>
          <w:rFonts w:ascii="Times New Roman" w:hAnsi="Times New Roman" w:cs="Times New Roman"/>
          <w:sz w:val="28"/>
          <w:szCs w:val="28"/>
        </w:rPr>
        <w:t xml:space="preserve"> и самооценка выполнения действий по изучению экономики семьи, экономических отношений в семье и обществе, а также их результатов на основе выработанных критериев;</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 xml:space="preserve">применение приёмов </w:t>
      </w:r>
      <w:proofErr w:type="spellStart"/>
      <w:r w:rsidRPr="00B426B1">
        <w:rPr>
          <w:rFonts w:ascii="Times New Roman" w:hAnsi="Times New Roman" w:cs="Times New Roman"/>
          <w:sz w:val="28"/>
          <w:szCs w:val="28"/>
        </w:rPr>
        <w:t>саморегуляции</w:t>
      </w:r>
      <w:proofErr w:type="spellEnd"/>
      <w:r w:rsidRPr="00B426B1">
        <w:rPr>
          <w:rFonts w:ascii="Times New Roman" w:hAnsi="Times New Roman" w:cs="Times New Roman"/>
          <w:sz w:val="28"/>
          <w:szCs w:val="28"/>
        </w:rPr>
        <w:t xml:space="preserve"> для достижения эффектов успокоения, восстановления и активизации.</w:t>
      </w:r>
    </w:p>
    <w:p w:rsidR="00A25220" w:rsidRPr="00B426B1" w:rsidRDefault="00A25220" w:rsidP="007B01DC">
      <w:pPr>
        <w:ind w:left="565" w:right="282" w:firstLine="0"/>
        <w:rPr>
          <w:rFonts w:ascii="Times New Roman" w:hAnsi="Times New Roman" w:cs="Times New Roman"/>
          <w:sz w:val="28"/>
          <w:szCs w:val="28"/>
        </w:rPr>
      </w:pPr>
      <w:r w:rsidRPr="00B426B1">
        <w:rPr>
          <w:rFonts w:ascii="Times New Roman" w:hAnsi="Times New Roman" w:cs="Times New Roman"/>
          <w:sz w:val="28"/>
          <w:szCs w:val="28"/>
        </w:rPr>
        <w:lastRenderedPageBreak/>
        <w:t>Коммуникативные</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умение осуществлять учебное сотрудничество и совместную деятельность с учителем и сверстниками при подготовке учебных проектов, решении кейсов по элементарным вопросам экономики семьи, проведении исследований экономических отношений в семье и обществе;</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работая индивидуально и в группе, договариваться о распределении функций и позиций в совместной деятельности, находить общее решение и разрешать конфликты на основе согласования позиций и учёта интересов сторон;</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умение формулировать, аргументировать и отстаивать своё мнение;</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умение осознанно использовать речевые средства в соответствии с задачей коммуникации (обоснование, объяснение, сравнение, описание), создавать и представлять результаты учебных проектов в области экономики семьи, исследований экономических отношений в семье и обществе, формировать портфолио по финансовой грамотности;</w:t>
      </w:r>
    </w:p>
    <w:p w:rsidR="00A25220" w:rsidRPr="00B426B1" w:rsidRDefault="00A25220" w:rsidP="007B01DC">
      <w:pPr>
        <w:numPr>
          <w:ilvl w:val="0"/>
          <w:numId w:val="2"/>
        </w:numPr>
        <w:spacing w:after="108"/>
        <w:ind w:right="282"/>
        <w:rPr>
          <w:rFonts w:ascii="Times New Roman" w:hAnsi="Times New Roman" w:cs="Times New Roman"/>
          <w:sz w:val="28"/>
          <w:szCs w:val="28"/>
        </w:rPr>
      </w:pPr>
      <w:r w:rsidRPr="00B426B1">
        <w:rPr>
          <w:rFonts w:ascii="Times New Roman" w:hAnsi="Times New Roman" w:cs="Times New Roman"/>
          <w:sz w:val="28"/>
          <w:szCs w:val="28"/>
        </w:rPr>
        <w:t>умение использовать информационно-коммуникационные технологии для решения учебных и практических задач курса «Финансовая грамотность».</w:t>
      </w:r>
    </w:p>
    <w:p w:rsidR="00A25220" w:rsidRPr="00B426B1" w:rsidRDefault="00A25220" w:rsidP="007B01DC">
      <w:pPr>
        <w:spacing w:line="251" w:lineRule="auto"/>
        <w:ind w:left="565" w:right="282" w:firstLine="567"/>
        <w:jc w:val="left"/>
        <w:rPr>
          <w:rFonts w:ascii="Times New Roman" w:hAnsi="Times New Roman" w:cs="Times New Roman"/>
          <w:sz w:val="28"/>
          <w:szCs w:val="28"/>
        </w:rPr>
      </w:pPr>
      <w:r w:rsidRPr="00B426B1">
        <w:rPr>
          <w:rFonts w:ascii="Times New Roman" w:hAnsi="Times New Roman" w:cs="Times New Roman"/>
          <w:b/>
          <w:i/>
          <w:sz w:val="28"/>
          <w:szCs w:val="28"/>
        </w:rPr>
        <w:t>Предметные результаты изучения курса «Финансовая грамотность»:</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владение базовыми предметными понятиями: потребность, обмен, блага, деньги, товар, услуга, семейный бюджет, особая жизненная ситуация, страхование, налоги, социальное пособие, банк, виды вкладов, инвестиционный фонд, доходность, сбережения, бизнес, валюта, валютный курс;</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использование приёмов работы с простой финансовой и статистической информацией, её осмысление, проведение простых финансовых расчётов;</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применение навыков и умений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умение делать выводы и давать обоснованные оценки экономических ситуаций на простых примерах;</w:t>
      </w:r>
    </w:p>
    <w:p w:rsidR="00A25220" w:rsidRPr="00B426B1" w:rsidRDefault="00A25220" w:rsidP="007B01DC">
      <w:pPr>
        <w:numPr>
          <w:ilvl w:val="0"/>
          <w:numId w:val="2"/>
        </w:numPr>
        <w:ind w:right="282"/>
        <w:rPr>
          <w:rFonts w:ascii="Times New Roman" w:hAnsi="Times New Roman" w:cs="Times New Roman"/>
          <w:sz w:val="28"/>
          <w:szCs w:val="28"/>
        </w:rPr>
      </w:pPr>
      <w:r w:rsidRPr="00B426B1">
        <w:rPr>
          <w:rFonts w:ascii="Times New Roman" w:hAnsi="Times New Roman" w:cs="Times New Roman"/>
          <w:sz w:val="28"/>
          <w:szCs w:val="28"/>
        </w:rPr>
        <w:t>определение элементарных проблем в области семейных финансов и нахождение путей их решения;</w:t>
      </w:r>
    </w:p>
    <w:p w:rsidR="00A25220" w:rsidRPr="00B426B1" w:rsidRDefault="00A25220" w:rsidP="007B01DC">
      <w:pPr>
        <w:numPr>
          <w:ilvl w:val="0"/>
          <w:numId w:val="2"/>
        </w:numPr>
        <w:spacing w:after="223"/>
        <w:ind w:right="282"/>
        <w:rPr>
          <w:rFonts w:ascii="Times New Roman" w:hAnsi="Times New Roman" w:cs="Times New Roman"/>
          <w:sz w:val="28"/>
          <w:szCs w:val="28"/>
        </w:rPr>
      </w:pPr>
      <w:r w:rsidRPr="00B426B1">
        <w:rPr>
          <w:rFonts w:ascii="Times New Roman" w:hAnsi="Times New Roman" w:cs="Times New Roman"/>
          <w:sz w:val="28"/>
          <w:szCs w:val="28"/>
        </w:rPr>
        <w:t xml:space="preserve">расширение кругозора в области </w:t>
      </w:r>
      <w:proofErr w:type="gramStart"/>
      <w:r w:rsidRPr="00B426B1">
        <w:rPr>
          <w:rFonts w:ascii="Times New Roman" w:hAnsi="Times New Roman" w:cs="Times New Roman"/>
          <w:sz w:val="28"/>
          <w:szCs w:val="28"/>
        </w:rPr>
        <w:t>экономической жизни общества</w:t>
      </w:r>
      <w:proofErr w:type="gramEnd"/>
      <w:r w:rsidRPr="00B426B1">
        <w:rPr>
          <w:rFonts w:ascii="Times New Roman" w:hAnsi="Times New Roman" w:cs="Times New Roman"/>
          <w:sz w:val="28"/>
          <w:szCs w:val="28"/>
        </w:rPr>
        <w:t xml:space="preserve"> и активизация познавательного интереса к изучению общественных дисциплин.</w:t>
      </w:r>
    </w:p>
    <w:p w:rsidR="00A25220" w:rsidRDefault="00A25220" w:rsidP="00A25220">
      <w:pPr>
        <w:spacing w:after="562" w:line="259" w:lineRule="auto"/>
        <w:ind w:left="543" w:right="0" w:firstLine="0"/>
        <w:jc w:val="left"/>
        <w:rPr>
          <w:rFonts w:ascii="Times New Roman" w:hAnsi="Times New Roman" w:cs="Times New Roman"/>
          <w:sz w:val="28"/>
          <w:szCs w:val="28"/>
        </w:rPr>
      </w:pPr>
    </w:p>
    <w:p w:rsidR="00101F3C" w:rsidRDefault="00101F3C" w:rsidP="00A25220">
      <w:pPr>
        <w:spacing w:after="562" w:line="259" w:lineRule="auto"/>
        <w:ind w:left="543" w:right="0" w:firstLine="0"/>
        <w:jc w:val="left"/>
        <w:rPr>
          <w:rFonts w:ascii="Times New Roman" w:hAnsi="Times New Roman" w:cs="Times New Roman"/>
          <w:sz w:val="28"/>
          <w:szCs w:val="28"/>
        </w:rPr>
      </w:pPr>
    </w:p>
    <w:p w:rsidR="00101F3C" w:rsidRPr="00B426B1" w:rsidRDefault="00101F3C" w:rsidP="0098681A">
      <w:pPr>
        <w:spacing w:after="562" w:line="259" w:lineRule="auto"/>
        <w:ind w:left="0" w:right="0" w:firstLine="0"/>
        <w:jc w:val="left"/>
        <w:rPr>
          <w:rFonts w:ascii="Times New Roman" w:hAnsi="Times New Roman" w:cs="Times New Roman"/>
          <w:sz w:val="28"/>
          <w:szCs w:val="28"/>
        </w:rPr>
      </w:pPr>
    </w:p>
    <w:p w:rsidR="00A25220" w:rsidRPr="00B426B1" w:rsidRDefault="00A25220" w:rsidP="00A25220">
      <w:pPr>
        <w:spacing w:after="466" w:line="259" w:lineRule="auto"/>
        <w:ind w:left="543" w:right="0" w:firstLine="0"/>
        <w:jc w:val="left"/>
        <w:rPr>
          <w:rFonts w:ascii="Times New Roman" w:hAnsi="Times New Roman" w:cs="Times New Roman"/>
          <w:sz w:val="28"/>
          <w:szCs w:val="28"/>
        </w:rPr>
      </w:pPr>
      <w:r w:rsidRPr="00B426B1">
        <w:rPr>
          <w:rFonts w:ascii="Times New Roman" w:hAnsi="Times New Roman" w:cs="Times New Roman"/>
          <w:noProof/>
          <w:color w:val="000000"/>
          <w:sz w:val="28"/>
          <w:szCs w:val="28"/>
        </w:rPr>
        <w:lastRenderedPageBreak/>
        <mc:AlternateContent>
          <mc:Choice Requires="wpg">
            <w:drawing>
              <wp:inline distT="0" distB="0" distL="0" distR="0" wp14:anchorId="738FF5D0" wp14:editId="74D62C50">
                <wp:extent cx="4702787" cy="624699"/>
                <wp:effectExtent l="0" t="0" r="0" b="0"/>
                <wp:docPr id="29859" name="Group 29859"/>
                <wp:cNvGraphicFramePr/>
                <a:graphic xmlns:a="http://schemas.openxmlformats.org/drawingml/2006/main">
                  <a:graphicData uri="http://schemas.microsoft.com/office/word/2010/wordprocessingGroup">
                    <wpg:wgp>
                      <wpg:cNvGrpSpPr/>
                      <wpg:grpSpPr>
                        <a:xfrm>
                          <a:off x="0" y="0"/>
                          <a:ext cx="4702787" cy="624699"/>
                          <a:chOff x="0" y="0"/>
                          <a:chExt cx="4702787" cy="624699"/>
                        </a:xfrm>
                      </wpg:grpSpPr>
                      <wps:wsp>
                        <wps:cNvPr id="1565" name="Shape 1565"/>
                        <wps:cNvSpPr/>
                        <wps:spPr>
                          <a:xfrm>
                            <a:off x="22786" y="0"/>
                            <a:ext cx="4680001" cy="0"/>
                          </a:xfrm>
                          <a:custGeom>
                            <a:avLst/>
                            <a:gdLst/>
                            <a:ahLst/>
                            <a:cxnLst/>
                            <a:rect l="0" t="0" r="0" b="0"/>
                            <a:pathLst>
                              <a:path w="4680001">
                                <a:moveTo>
                                  <a:pt x="0" y="0"/>
                                </a:moveTo>
                                <a:lnTo>
                                  <a:pt x="4680001" y="0"/>
                                </a:lnTo>
                              </a:path>
                            </a:pathLst>
                          </a:custGeom>
                          <a:ln w="12700" cap="flat">
                            <a:custDash>
                              <a:ds d="300300" sp="200300"/>
                            </a:custDash>
                            <a:miter lim="127000"/>
                          </a:ln>
                        </wps:spPr>
                        <wps:style>
                          <a:lnRef idx="1">
                            <a:srgbClr val="EA4E91"/>
                          </a:lnRef>
                          <a:fillRef idx="0">
                            <a:srgbClr val="000000">
                              <a:alpha val="0"/>
                            </a:srgbClr>
                          </a:fillRef>
                          <a:effectRef idx="0">
                            <a:scrgbClr r="0" g="0" b="0"/>
                          </a:effectRef>
                          <a:fontRef idx="none"/>
                        </wps:style>
                        <wps:bodyPr/>
                      </wps:wsp>
                      <wps:wsp>
                        <wps:cNvPr id="1566" name="Shape 1566"/>
                        <wps:cNvSpPr/>
                        <wps:spPr>
                          <a:xfrm>
                            <a:off x="22786" y="624699"/>
                            <a:ext cx="4680001" cy="0"/>
                          </a:xfrm>
                          <a:custGeom>
                            <a:avLst/>
                            <a:gdLst/>
                            <a:ahLst/>
                            <a:cxnLst/>
                            <a:rect l="0" t="0" r="0" b="0"/>
                            <a:pathLst>
                              <a:path w="4680001">
                                <a:moveTo>
                                  <a:pt x="0" y="0"/>
                                </a:moveTo>
                                <a:lnTo>
                                  <a:pt x="4680001" y="0"/>
                                </a:lnTo>
                              </a:path>
                            </a:pathLst>
                          </a:custGeom>
                          <a:ln w="12700" cap="flat">
                            <a:custDash>
                              <a:ds d="300300" sp="200300"/>
                            </a:custDash>
                            <a:miter lim="127000"/>
                          </a:ln>
                        </wps:spPr>
                        <wps:style>
                          <a:lnRef idx="1">
                            <a:srgbClr val="EA4E91"/>
                          </a:lnRef>
                          <a:fillRef idx="0">
                            <a:srgbClr val="000000">
                              <a:alpha val="0"/>
                            </a:srgbClr>
                          </a:fillRef>
                          <a:effectRef idx="0">
                            <a:scrgbClr r="0" g="0" b="0"/>
                          </a:effectRef>
                          <a:fontRef idx="none"/>
                        </wps:style>
                        <wps:bodyPr/>
                      </wps:wsp>
                      <wps:wsp>
                        <wps:cNvPr id="35469" name="Shape 35469"/>
                        <wps:cNvSpPr/>
                        <wps:spPr>
                          <a:xfrm>
                            <a:off x="0" y="267190"/>
                            <a:ext cx="150876" cy="139700"/>
                          </a:xfrm>
                          <a:custGeom>
                            <a:avLst/>
                            <a:gdLst/>
                            <a:ahLst/>
                            <a:cxnLst/>
                            <a:rect l="0" t="0" r="0" b="0"/>
                            <a:pathLst>
                              <a:path w="150876" h="139700">
                                <a:moveTo>
                                  <a:pt x="0" y="0"/>
                                </a:moveTo>
                                <a:lnTo>
                                  <a:pt x="150876" y="0"/>
                                </a:lnTo>
                                <a:lnTo>
                                  <a:pt x="150876" y="139700"/>
                                </a:lnTo>
                                <a:lnTo>
                                  <a:pt x="0" y="139700"/>
                                </a:lnTo>
                                <a:lnTo>
                                  <a:pt x="0" y="0"/>
                                </a:lnTo>
                              </a:path>
                            </a:pathLst>
                          </a:custGeom>
                          <a:ln w="0" cap="flat">
                            <a:miter lim="127000"/>
                          </a:ln>
                        </wps:spPr>
                        <wps:style>
                          <a:lnRef idx="0">
                            <a:srgbClr val="000000">
                              <a:alpha val="0"/>
                            </a:srgbClr>
                          </a:lnRef>
                          <a:fillRef idx="1">
                            <a:srgbClr val="181717">
                              <a:alpha val="74901"/>
                            </a:srgbClr>
                          </a:fillRef>
                          <a:effectRef idx="0">
                            <a:scrgbClr r="0" g="0" b="0"/>
                          </a:effectRef>
                          <a:fontRef idx="none"/>
                        </wps:style>
                        <wps:bodyPr/>
                      </wps:wsp>
                      <wps:wsp>
                        <wps:cNvPr id="1712" name="Rectangle 1712"/>
                        <wps:cNvSpPr/>
                        <wps:spPr>
                          <a:xfrm>
                            <a:off x="147991" y="236614"/>
                            <a:ext cx="2154067" cy="266228"/>
                          </a:xfrm>
                          <a:prstGeom prst="rect">
                            <a:avLst/>
                          </a:prstGeom>
                          <a:ln>
                            <a:noFill/>
                          </a:ln>
                        </wps:spPr>
                        <wps:txbx>
                          <w:txbxContent>
                            <w:p w:rsidR="00A25220" w:rsidRDefault="00A25220" w:rsidP="00A25220">
                              <w:pPr>
                                <w:spacing w:after="160" w:line="259" w:lineRule="auto"/>
                                <w:ind w:left="0" w:right="0" w:firstLine="0"/>
                                <w:jc w:val="left"/>
                              </w:pPr>
                              <w:r>
                                <w:rPr>
                                  <w:spacing w:val="17"/>
                                  <w:w w:val="102"/>
                                  <w:sz w:val="29"/>
                                </w:rPr>
                                <w:t xml:space="preserve"> </w:t>
                              </w:r>
                              <w:r>
                                <w:rPr>
                                  <w:spacing w:val="9"/>
                                  <w:w w:val="102"/>
                                  <w:sz w:val="29"/>
                                </w:rPr>
                                <w:t>Содержание</w:t>
                              </w:r>
                              <w:r>
                                <w:rPr>
                                  <w:spacing w:val="17"/>
                                  <w:w w:val="102"/>
                                  <w:sz w:val="29"/>
                                </w:rPr>
                                <w:t xml:space="preserve"> </w:t>
                              </w:r>
                              <w:r>
                                <w:rPr>
                                  <w:spacing w:val="9"/>
                                  <w:w w:val="102"/>
                                  <w:sz w:val="29"/>
                                </w:rPr>
                                <w:t>курса</w:t>
                              </w:r>
                            </w:p>
                          </w:txbxContent>
                        </wps:txbx>
                        <wps:bodyPr horzOverflow="overflow" vert="horz" lIns="0" tIns="0" rIns="0" bIns="0" rtlCol="0">
                          <a:noAutofit/>
                        </wps:bodyPr>
                      </wps:wsp>
                    </wpg:wgp>
                  </a:graphicData>
                </a:graphic>
              </wp:inline>
            </w:drawing>
          </mc:Choice>
          <mc:Fallback>
            <w:pict>
              <v:group w14:anchorId="738FF5D0" id="Group 29859" o:spid="_x0000_s1031" style="width:370.3pt;height:49.2pt;mso-position-horizontal-relative:char;mso-position-vertical-relative:line" coordsize="47027,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">
                <v:shape id="Shape 1565" o:spid="_x0000_s1032" style="position:absolute;left:227;width:46800;height:0;visibility:visible;mso-wrap-style:square;v-text-anchor:top" coordsize="468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pVEcMA&#10;AADdAAAADwAAAGRycy9kb3ducmV2LnhtbERPTWvCQBC9C/6HZYTezEZBsdFVpEWw0IPa1vOQHZNg&#10;djZmp5r++64geJvH+5zFqnO1ulIbKs8GRkkKijj3tuLCwPfXZjgDFQTZYu2ZDPxRgNWy31tgZv2N&#10;93Q9SKFiCIcMDZQiTaZ1yEtyGBLfEEfu5FuHEmFbaNviLYa7Wo/TdKodVhwbSmzoraT8fPh1Bi7v&#10;P7wrPk6Xo7xux/mnjGZptzHmZdCt56CEOnmKH+6tjfMn0wncv4kn6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pVEcMAAADdAAAADwAAAAAAAAAAAAAAAACYAgAAZHJzL2Rv&#10;d25yZXYueG1sUEsFBgAAAAAEAAQA9QAAAIgDAAAAAA==&#10;" path="m,l4680001,e" filled="f" strokecolor="#ea4e91" strokeweight="1pt">
                  <v:stroke miterlimit="83231f" joinstyle="miter"/>
                  <v:path arrowok="t" textboxrect="0,0,4680001,0"/>
                </v:shape>
                <v:shape id="Shape 1566" o:spid="_x0000_s1033" style="position:absolute;left:227;top:6246;width:46800;height:0;visibility:visible;mso-wrap-style:square;v-text-anchor:top" coordsize="468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LZsIA&#10;AADdAAAADwAAAGRycy9kb3ducmV2LnhtbERPTWvCQBC9C/6HZQredKNgsNFVikWw4MHa6nnIjkkw&#10;OxuzU03/vSsUepvH+5zFqnO1ulEbKs8GxqMEFHHubcWFge+vzXAGKgiyxdozGfilAKtlv7fAzPo7&#10;f9LtIIWKIRwyNFCKNJnWIS/JYRj5hjhyZ986lAjbQtsW7zHc1XqSJKl2WHFsKLGhdUn55fDjDFzf&#10;j7wvPs7Xk7xuJ/lOxrOk2xgzeOne5qCEOvkX/7m3Ns6fpik8v4kn6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qMtmwgAAAN0AAAAPAAAAAAAAAAAAAAAAAJgCAABkcnMvZG93&#10;bnJldi54bWxQSwUGAAAAAAQABAD1AAAAhwMAAAAA&#10;" path="m,l4680001,e" filled="f" strokecolor="#ea4e91" strokeweight="1pt">
                  <v:stroke miterlimit="83231f" joinstyle="miter"/>
                  <v:path arrowok="t" textboxrect="0,0,4680001,0"/>
                </v:shape>
                <v:shape id="Shape 35469" o:spid="_x0000_s1034" style="position:absolute;top:2671;width:1508;height:1397;visibility:visible;mso-wrap-style:square;v-text-anchor:top" coordsize="150876,139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GJOMQA&#10;AADeAAAADwAAAGRycy9kb3ducmV2LnhtbESPQWsCMRSE74L/ITyhN83qWqlbo0ixIPZUq/fH5rkb&#10;u3lZkqjbf28EocdhZr5hFqvONuJKPhjHCsajDARx6bThSsHh53P4BiJEZI2NY1LwRwFWy35vgYV2&#10;N/6m6z5WIkE4FKigjrEtpAxlTRbDyLXEyTs5bzEm6SupPd4S3DZykmUzadFwWqixpY+ayt/9xSpw&#10;eZ4ZedmYr7kfdzs6bs7ufFDqZdCt30FE6uJ/+NneagX563Q2h8eddAX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hiTjEAAAA3gAAAA8AAAAAAAAAAAAAAAAAmAIAAGRycy9k&#10;b3ducmV2LnhtbFBLBQYAAAAABAAEAPUAAACJAwAAAAA=&#10;" path="m,l150876,r,139700l,139700,,e" fillcolor="#181717" stroked="f" strokeweight="0">
                  <v:fill opacity="49087f"/>
                  <v:stroke miterlimit="83231f" joinstyle="miter"/>
                  <v:path arrowok="t" textboxrect="0,0,150876,139700"/>
                </v:shape>
                <v:rect id="Rectangle 1712" o:spid="_x0000_s1035" style="position:absolute;left:1479;top:2366;width:21541;height:2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bK3cMA&#10;AADdAAAADwAAAGRycy9kb3ducmV2LnhtbERPS4vCMBC+C/6HMMLeNNWDj2oU0RU97lpBvQ3N2Bab&#10;SWmytuuv3ywI3ubje85i1ZpSPKh2hWUFw0EEgji1uuBMwSnZ9acgnEfWWFomBb/kYLXsdhYYa9vw&#10;Nz2OPhMhhF2MCnLvq1hKl+Zk0A1sRRy4m60N+gDrTOoamxBuSjmKorE0WHBoyLGiTU7p/fhjFOyn&#10;1fpysM8mKz+v+/PXebZNZl6pj167noPw1Pq3+OU+6DB/MhzB/zfh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0bK3cMAAADdAAAADwAAAAAAAAAAAAAAAACYAgAAZHJzL2Rv&#10;d25yZXYueG1sUEsFBgAAAAAEAAQA9QAAAIgDAAAAAA==&#10;" filled="f" stroked="f">
                  <v:textbox inset="0,0,0,0">
                    <w:txbxContent>
                      <w:p w:rsidR="00A25220" w:rsidRDefault="00A25220" w:rsidP="00A25220">
                        <w:pPr>
                          <w:spacing w:after="160" w:line="259" w:lineRule="auto"/>
                          <w:ind w:left="0" w:right="0" w:firstLine="0"/>
                          <w:jc w:val="left"/>
                        </w:pPr>
                        <w:r>
                          <w:rPr>
                            <w:spacing w:val="17"/>
                            <w:w w:val="102"/>
                            <w:sz w:val="29"/>
                          </w:rPr>
                          <w:t xml:space="preserve"> </w:t>
                        </w:r>
                        <w:r>
                          <w:rPr>
                            <w:spacing w:val="9"/>
                            <w:w w:val="102"/>
                            <w:sz w:val="29"/>
                          </w:rPr>
                          <w:t>Содержание</w:t>
                        </w:r>
                        <w:r>
                          <w:rPr>
                            <w:spacing w:val="17"/>
                            <w:w w:val="102"/>
                            <w:sz w:val="29"/>
                          </w:rPr>
                          <w:t xml:space="preserve"> </w:t>
                        </w:r>
                        <w:r>
                          <w:rPr>
                            <w:spacing w:val="9"/>
                            <w:w w:val="102"/>
                            <w:sz w:val="29"/>
                          </w:rPr>
                          <w:t>курса</w:t>
                        </w:r>
                      </w:p>
                    </w:txbxContent>
                  </v:textbox>
                </v:rect>
                <w10:anchorlock/>
              </v:group>
            </w:pict>
          </mc:Fallback>
        </mc:AlternateContent>
      </w:r>
    </w:p>
    <w:p w:rsidR="00A25220" w:rsidRPr="00B426B1" w:rsidRDefault="00A25220" w:rsidP="007B01DC">
      <w:pPr>
        <w:pStyle w:val="1"/>
        <w:numPr>
          <w:ilvl w:val="0"/>
          <w:numId w:val="0"/>
        </w:numPr>
        <w:ind w:left="567"/>
        <w:jc w:val="left"/>
        <w:rPr>
          <w:rFonts w:ascii="Times New Roman" w:hAnsi="Times New Roman" w:cs="Times New Roman"/>
          <w:sz w:val="28"/>
          <w:szCs w:val="28"/>
        </w:rPr>
      </w:pPr>
      <w:r w:rsidRPr="00B426B1">
        <w:rPr>
          <w:rFonts w:ascii="Times New Roman" w:hAnsi="Times New Roman" w:cs="Times New Roman"/>
          <w:sz w:val="28"/>
          <w:szCs w:val="28"/>
        </w:rPr>
        <w:t>6 КЛАССЫ</w:t>
      </w:r>
    </w:p>
    <w:p w:rsidR="00A25220" w:rsidRPr="00B426B1" w:rsidRDefault="00A25220" w:rsidP="00A25220">
      <w:pPr>
        <w:pStyle w:val="2"/>
        <w:spacing w:after="166"/>
        <w:ind w:left="589" w:right="93"/>
        <w:rPr>
          <w:rFonts w:ascii="Times New Roman" w:hAnsi="Times New Roman" w:cs="Times New Roman"/>
          <w:sz w:val="28"/>
          <w:szCs w:val="28"/>
        </w:rPr>
      </w:pPr>
      <w:proofErr w:type="spellStart"/>
      <w:r w:rsidRPr="00B426B1">
        <w:rPr>
          <w:rFonts w:ascii="Times New Roman" w:hAnsi="Times New Roman" w:cs="Times New Roman"/>
          <w:sz w:val="28"/>
          <w:szCs w:val="28"/>
        </w:rPr>
        <w:t>МОДУлЬ</w:t>
      </w:r>
      <w:proofErr w:type="spellEnd"/>
      <w:r w:rsidRPr="00B426B1">
        <w:rPr>
          <w:rFonts w:ascii="Times New Roman" w:hAnsi="Times New Roman" w:cs="Times New Roman"/>
          <w:sz w:val="28"/>
          <w:szCs w:val="28"/>
        </w:rPr>
        <w:t xml:space="preserve"> 1. </w:t>
      </w:r>
      <w:proofErr w:type="spellStart"/>
      <w:r w:rsidRPr="00B426B1">
        <w:rPr>
          <w:rFonts w:ascii="Times New Roman" w:hAnsi="Times New Roman" w:cs="Times New Roman"/>
          <w:sz w:val="28"/>
          <w:szCs w:val="28"/>
        </w:rPr>
        <w:t>ДОхОДы</w:t>
      </w:r>
      <w:proofErr w:type="spellEnd"/>
      <w:r w:rsidRPr="00B426B1">
        <w:rPr>
          <w:rFonts w:ascii="Times New Roman" w:hAnsi="Times New Roman" w:cs="Times New Roman"/>
          <w:sz w:val="28"/>
          <w:szCs w:val="28"/>
        </w:rPr>
        <w:t xml:space="preserve"> И </w:t>
      </w:r>
      <w:proofErr w:type="spellStart"/>
      <w:r w:rsidRPr="00B426B1">
        <w:rPr>
          <w:rFonts w:ascii="Times New Roman" w:hAnsi="Times New Roman" w:cs="Times New Roman"/>
          <w:sz w:val="28"/>
          <w:szCs w:val="28"/>
        </w:rPr>
        <w:t>РасхОДы</w:t>
      </w:r>
      <w:proofErr w:type="spellEnd"/>
      <w:r w:rsidRPr="00B426B1">
        <w:rPr>
          <w:rFonts w:ascii="Times New Roman" w:hAnsi="Times New Roman" w:cs="Times New Roman"/>
          <w:sz w:val="28"/>
          <w:szCs w:val="28"/>
        </w:rPr>
        <w:t xml:space="preserve"> </w:t>
      </w:r>
      <w:proofErr w:type="spellStart"/>
      <w:r w:rsidRPr="00B426B1">
        <w:rPr>
          <w:rFonts w:ascii="Times New Roman" w:hAnsi="Times New Roman" w:cs="Times New Roman"/>
          <w:sz w:val="28"/>
          <w:szCs w:val="28"/>
        </w:rPr>
        <w:t>сЕМЬИ</w:t>
      </w:r>
      <w:proofErr w:type="spellEnd"/>
    </w:p>
    <w:p w:rsidR="00A25220" w:rsidRPr="00B426B1" w:rsidRDefault="00A25220" w:rsidP="007B01DC">
      <w:pPr>
        <w:spacing w:after="87"/>
        <w:ind w:left="567" w:right="282"/>
        <w:rPr>
          <w:rFonts w:ascii="Times New Roman" w:hAnsi="Times New Roman" w:cs="Times New Roman"/>
          <w:sz w:val="28"/>
          <w:szCs w:val="28"/>
        </w:rPr>
      </w:pPr>
      <w:r w:rsidRPr="00B426B1">
        <w:rPr>
          <w:rFonts w:ascii="Times New Roman" w:hAnsi="Times New Roman" w:cs="Times New Roman"/>
          <w:b/>
          <w:i/>
          <w:sz w:val="28"/>
          <w:szCs w:val="28"/>
        </w:rPr>
        <w:t>Базовые понятия:</w:t>
      </w:r>
      <w:r w:rsidRPr="00B426B1">
        <w:rPr>
          <w:rFonts w:ascii="Times New Roman" w:hAnsi="Times New Roman" w:cs="Times New Roman"/>
          <w:sz w:val="28"/>
          <w:szCs w:val="28"/>
        </w:rPr>
        <w:t xml:space="preserve"> потребности, деньги, бартер, товарные и символические деньги, наличные и безналичные деньги, купюры, монеты, фальшивые деньги, товары, услуги, семейный бюджет, доходы, источники доходов (заработная плата, собственность, пенсия, стипендия, пособие, проценты по вкладам), расходы, направления расходов (предметы первой необходимости, товары текущего потребления, товары длительного пользования, услуги, коммунальные услуги), личный доход, личные расходы, сбережения, денежный долг.</w:t>
      </w:r>
    </w:p>
    <w:p w:rsidR="00A25220" w:rsidRPr="00B426B1" w:rsidRDefault="00A25220" w:rsidP="007B01DC">
      <w:pPr>
        <w:spacing w:after="76"/>
        <w:ind w:left="567" w:right="282"/>
        <w:rPr>
          <w:rFonts w:ascii="Times New Roman" w:hAnsi="Times New Roman" w:cs="Times New Roman"/>
          <w:sz w:val="28"/>
          <w:szCs w:val="28"/>
        </w:rPr>
      </w:pPr>
      <w:r w:rsidRPr="00B426B1">
        <w:rPr>
          <w:rFonts w:ascii="Times New Roman" w:hAnsi="Times New Roman" w:cs="Times New Roman"/>
          <w:b/>
          <w:i/>
          <w:sz w:val="28"/>
          <w:szCs w:val="28"/>
        </w:rPr>
        <w:t>Личностные характеристики и установки</w:t>
      </w:r>
      <w:r w:rsidRPr="00B426B1">
        <w:rPr>
          <w:rFonts w:ascii="Times New Roman" w:hAnsi="Times New Roman" w:cs="Times New Roman"/>
          <w:sz w:val="28"/>
          <w:szCs w:val="28"/>
        </w:rPr>
        <w:t xml:space="preserve"> — понимание зависимости благосостояния семьи, благополучия семейного бюджета от грамотности принимаемых в семье финансовых решений.</w:t>
      </w:r>
    </w:p>
    <w:p w:rsidR="00A25220" w:rsidRPr="00B426B1" w:rsidRDefault="00A25220" w:rsidP="007B01DC">
      <w:pPr>
        <w:spacing w:line="251" w:lineRule="auto"/>
        <w:ind w:left="575" w:right="282" w:hanging="10"/>
        <w:jc w:val="left"/>
        <w:rPr>
          <w:rFonts w:ascii="Times New Roman" w:hAnsi="Times New Roman" w:cs="Times New Roman"/>
          <w:sz w:val="28"/>
          <w:szCs w:val="28"/>
        </w:rPr>
      </w:pPr>
      <w:r w:rsidRPr="00B426B1">
        <w:rPr>
          <w:rFonts w:ascii="Times New Roman" w:hAnsi="Times New Roman" w:cs="Times New Roman"/>
          <w:b/>
          <w:i/>
          <w:sz w:val="28"/>
          <w:szCs w:val="28"/>
        </w:rPr>
        <w:t>Базовый уровень</w:t>
      </w:r>
    </w:p>
    <w:p w:rsidR="00A25220" w:rsidRPr="00B426B1" w:rsidRDefault="00A25220" w:rsidP="007B01DC">
      <w:pPr>
        <w:ind w:left="565" w:right="282" w:firstLine="0"/>
        <w:rPr>
          <w:rFonts w:ascii="Times New Roman" w:hAnsi="Times New Roman" w:cs="Times New Roman"/>
          <w:sz w:val="28"/>
          <w:szCs w:val="28"/>
        </w:rPr>
      </w:pPr>
      <w:r w:rsidRPr="00B426B1">
        <w:rPr>
          <w:rFonts w:ascii="Times New Roman" w:hAnsi="Times New Roman" w:cs="Times New Roman"/>
          <w:sz w:val="28"/>
          <w:szCs w:val="28"/>
        </w:rPr>
        <w:t>Обучающийся научится:</w:t>
      </w:r>
    </w:p>
    <w:p w:rsidR="00A25220" w:rsidRPr="00B426B1" w:rsidRDefault="00A25220" w:rsidP="007B01DC">
      <w:pPr>
        <w:numPr>
          <w:ilvl w:val="0"/>
          <w:numId w:val="5"/>
        </w:numPr>
        <w:ind w:right="282"/>
        <w:rPr>
          <w:rFonts w:ascii="Times New Roman" w:hAnsi="Times New Roman" w:cs="Times New Roman"/>
          <w:sz w:val="28"/>
          <w:szCs w:val="28"/>
        </w:rPr>
      </w:pPr>
      <w:r w:rsidRPr="00B426B1">
        <w:rPr>
          <w:rFonts w:ascii="Times New Roman" w:hAnsi="Times New Roman" w:cs="Times New Roman"/>
          <w:sz w:val="28"/>
          <w:szCs w:val="28"/>
        </w:rPr>
        <w:t xml:space="preserve">в сфере достижения </w:t>
      </w:r>
      <w:proofErr w:type="spellStart"/>
      <w:r w:rsidRPr="00B426B1">
        <w:rPr>
          <w:rFonts w:ascii="Times New Roman" w:hAnsi="Times New Roman" w:cs="Times New Roman"/>
          <w:sz w:val="28"/>
          <w:szCs w:val="28"/>
        </w:rPr>
        <w:t>метапредметных</w:t>
      </w:r>
      <w:proofErr w:type="spellEnd"/>
      <w:r w:rsidRPr="00B426B1">
        <w:rPr>
          <w:rFonts w:ascii="Times New Roman" w:hAnsi="Times New Roman" w:cs="Times New Roman"/>
          <w:sz w:val="28"/>
          <w:szCs w:val="28"/>
        </w:rPr>
        <w:t xml:space="preserve"> результатов (освоения </w:t>
      </w:r>
      <w:proofErr w:type="spellStart"/>
      <w:r w:rsidRPr="00B426B1">
        <w:rPr>
          <w:rFonts w:ascii="Times New Roman" w:hAnsi="Times New Roman" w:cs="Times New Roman"/>
          <w:sz w:val="28"/>
          <w:szCs w:val="28"/>
        </w:rPr>
        <w:t>метапредметных</w:t>
      </w:r>
      <w:proofErr w:type="spellEnd"/>
      <w:r w:rsidRPr="00B426B1">
        <w:rPr>
          <w:rFonts w:ascii="Times New Roman" w:hAnsi="Times New Roman" w:cs="Times New Roman"/>
          <w:sz w:val="28"/>
          <w:szCs w:val="28"/>
        </w:rPr>
        <w:t xml:space="preserve"> УУД):</w:t>
      </w:r>
    </w:p>
    <w:p w:rsidR="00A25220" w:rsidRPr="00B426B1" w:rsidRDefault="00A25220" w:rsidP="007B01DC">
      <w:pPr>
        <w:numPr>
          <w:ilvl w:val="1"/>
          <w:numId w:val="5"/>
        </w:numPr>
        <w:ind w:right="282" w:hanging="312"/>
        <w:rPr>
          <w:rFonts w:ascii="Times New Roman" w:hAnsi="Times New Roman" w:cs="Times New Roman"/>
          <w:sz w:val="28"/>
          <w:szCs w:val="28"/>
        </w:rPr>
      </w:pPr>
      <w:r w:rsidRPr="00B426B1">
        <w:rPr>
          <w:rFonts w:ascii="Times New Roman" w:hAnsi="Times New Roman" w:cs="Times New Roman"/>
          <w:sz w:val="28"/>
          <w:szCs w:val="28"/>
        </w:rPr>
        <w:t>называть основные источники доходов семьи;</w:t>
      </w:r>
    </w:p>
    <w:p w:rsidR="00A25220" w:rsidRPr="00B426B1" w:rsidRDefault="00A25220" w:rsidP="007B01DC">
      <w:pPr>
        <w:numPr>
          <w:ilvl w:val="1"/>
          <w:numId w:val="5"/>
        </w:numPr>
        <w:spacing w:after="0" w:line="259" w:lineRule="auto"/>
        <w:ind w:right="282" w:hanging="312"/>
        <w:rPr>
          <w:rFonts w:ascii="Times New Roman" w:hAnsi="Times New Roman" w:cs="Times New Roman"/>
          <w:sz w:val="28"/>
          <w:szCs w:val="28"/>
        </w:rPr>
      </w:pPr>
      <w:r w:rsidRPr="00B426B1">
        <w:rPr>
          <w:rFonts w:ascii="Times New Roman" w:hAnsi="Times New Roman" w:cs="Times New Roman"/>
          <w:sz w:val="28"/>
          <w:szCs w:val="28"/>
        </w:rPr>
        <w:t>составлять задачи, требующие денежных расчётов;</w:t>
      </w:r>
    </w:p>
    <w:p w:rsidR="00A25220" w:rsidRPr="00B426B1" w:rsidRDefault="00A25220" w:rsidP="007B01DC">
      <w:pPr>
        <w:numPr>
          <w:ilvl w:val="1"/>
          <w:numId w:val="5"/>
        </w:numPr>
        <w:ind w:right="282" w:hanging="312"/>
        <w:rPr>
          <w:rFonts w:ascii="Times New Roman" w:hAnsi="Times New Roman" w:cs="Times New Roman"/>
          <w:sz w:val="28"/>
          <w:szCs w:val="28"/>
        </w:rPr>
      </w:pPr>
      <w:r w:rsidRPr="00B426B1">
        <w:rPr>
          <w:rFonts w:ascii="Times New Roman" w:hAnsi="Times New Roman" w:cs="Times New Roman"/>
          <w:sz w:val="28"/>
          <w:szCs w:val="28"/>
        </w:rPr>
        <w:t>считать доходы и расходы семейного бюджета и делать выводы о его сбалансированности;</w:t>
      </w:r>
    </w:p>
    <w:p w:rsidR="00A25220" w:rsidRPr="00B426B1" w:rsidRDefault="00A25220" w:rsidP="007B01DC">
      <w:pPr>
        <w:numPr>
          <w:ilvl w:val="0"/>
          <w:numId w:val="5"/>
        </w:numPr>
        <w:ind w:right="282"/>
        <w:rPr>
          <w:rFonts w:ascii="Times New Roman" w:hAnsi="Times New Roman" w:cs="Times New Roman"/>
          <w:sz w:val="28"/>
          <w:szCs w:val="28"/>
        </w:rPr>
      </w:pPr>
      <w:r w:rsidRPr="00B426B1">
        <w:rPr>
          <w:rFonts w:ascii="Times New Roman" w:hAnsi="Times New Roman" w:cs="Times New Roman"/>
          <w:sz w:val="28"/>
          <w:szCs w:val="28"/>
        </w:rPr>
        <w:t>в сфере достижения предметных результатов (освоения предметных УУД):</w:t>
      </w:r>
    </w:p>
    <w:p w:rsidR="00A25220" w:rsidRPr="00B426B1" w:rsidRDefault="00A25220" w:rsidP="007B01DC">
      <w:pPr>
        <w:numPr>
          <w:ilvl w:val="1"/>
          <w:numId w:val="5"/>
        </w:numPr>
        <w:ind w:right="282" w:hanging="312"/>
        <w:rPr>
          <w:rFonts w:ascii="Times New Roman" w:hAnsi="Times New Roman" w:cs="Times New Roman"/>
          <w:sz w:val="28"/>
          <w:szCs w:val="28"/>
        </w:rPr>
      </w:pPr>
      <w:r w:rsidRPr="00B426B1">
        <w:rPr>
          <w:rFonts w:ascii="Times New Roman" w:hAnsi="Times New Roman" w:cs="Times New Roman"/>
          <w:sz w:val="28"/>
          <w:szCs w:val="28"/>
        </w:rPr>
        <w:t>объяснять проблемы бартерного (товарного) обмена;</w:t>
      </w:r>
    </w:p>
    <w:p w:rsidR="00A25220" w:rsidRPr="00B426B1" w:rsidRDefault="00A25220" w:rsidP="007B01DC">
      <w:pPr>
        <w:numPr>
          <w:ilvl w:val="1"/>
          <w:numId w:val="5"/>
        </w:numPr>
        <w:ind w:right="282" w:hanging="312"/>
        <w:rPr>
          <w:rFonts w:ascii="Times New Roman" w:hAnsi="Times New Roman" w:cs="Times New Roman"/>
          <w:sz w:val="28"/>
          <w:szCs w:val="28"/>
        </w:rPr>
      </w:pPr>
      <w:r w:rsidRPr="00B426B1">
        <w:rPr>
          <w:rFonts w:ascii="Times New Roman" w:hAnsi="Times New Roman" w:cs="Times New Roman"/>
          <w:sz w:val="28"/>
          <w:szCs w:val="28"/>
        </w:rPr>
        <w:t>описывать свойства предмета, играющего роль денег;</w:t>
      </w:r>
    </w:p>
    <w:p w:rsidR="00A25220" w:rsidRPr="00B426B1" w:rsidRDefault="00A25220" w:rsidP="007B01DC">
      <w:pPr>
        <w:numPr>
          <w:ilvl w:val="1"/>
          <w:numId w:val="5"/>
        </w:numPr>
        <w:ind w:right="282" w:hanging="312"/>
        <w:rPr>
          <w:rFonts w:ascii="Times New Roman" w:hAnsi="Times New Roman" w:cs="Times New Roman"/>
          <w:sz w:val="28"/>
          <w:szCs w:val="28"/>
        </w:rPr>
      </w:pPr>
      <w:r w:rsidRPr="00B426B1">
        <w:rPr>
          <w:rFonts w:ascii="Times New Roman" w:hAnsi="Times New Roman" w:cs="Times New Roman"/>
          <w:sz w:val="28"/>
          <w:szCs w:val="28"/>
        </w:rPr>
        <w:t>объяснять назначение де</w:t>
      </w:r>
      <w:r w:rsidR="007B01DC">
        <w:rPr>
          <w:rFonts w:ascii="Times New Roman" w:hAnsi="Times New Roman" w:cs="Times New Roman"/>
          <w:sz w:val="28"/>
          <w:szCs w:val="28"/>
        </w:rPr>
        <w:t>нег, в том числе историю их воз</w:t>
      </w:r>
      <w:r w:rsidRPr="00B426B1">
        <w:rPr>
          <w:rFonts w:ascii="Times New Roman" w:hAnsi="Times New Roman" w:cs="Times New Roman"/>
          <w:sz w:val="28"/>
          <w:szCs w:val="28"/>
        </w:rPr>
        <w:t>никновения;</w:t>
      </w:r>
    </w:p>
    <w:p w:rsidR="00A25220" w:rsidRPr="00B426B1" w:rsidRDefault="00A25220" w:rsidP="007B01DC">
      <w:pPr>
        <w:numPr>
          <w:ilvl w:val="1"/>
          <w:numId w:val="5"/>
        </w:numPr>
        <w:ind w:right="282" w:hanging="312"/>
        <w:rPr>
          <w:rFonts w:ascii="Times New Roman" w:hAnsi="Times New Roman" w:cs="Times New Roman"/>
          <w:sz w:val="28"/>
          <w:szCs w:val="28"/>
        </w:rPr>
      </w:pPr>
      <w:r w:rsidRPr="00B426B1">
        <w:rPr>
          <w:rFonts w:ascii="Times New Roman" w:hAnsi="Times New Roman" w:cs="Times New Roman"/>
          <w:sz w:val="28"/>
          <w:szCs w:val="28"/>
        </w:rPr>
        <w:t>называть функции Центрального банка РФ в управлении денежной системой страны;</w:t>
      </w:r>
    </w:p>
    <w:p w:rsidR="00A25220" w:rsidRPr="00B426B1" w:rsidRDefault="00A25220" w:rsidP="007B01DC">
      <w:pPr>
        <w:numPr>
          <w:ilvl w:val="1"/>
          <w:numId w:val="5"/>
        </w:numPr>
        <w:ind w:right="282" w:hanging="312"/>
        <w:rPr>
          <w:rFonts w:ascii="Times New Roman" w:hAnsi="Times New Roman" w:cs="Times New Roman"/>
          <w:sz w:val="28"/>
          <w:szCs w:val="28"/>
        </w:rPr>
      </w:pPr>
      <w:r w:rsidRPr="00B426B1">
        <w:rPr>
          <w:rFonts w:ascii="Times New Roman" w:hAnsi="Times New Roman" w:cs="Times New Roman"/>
          <w:sz w:val="28"/>
          <w:szCs w:val="28"/>
        </w:rPr>
        <w:t>называть регулярные и нерегулярные источники дохода, направления расходов семьи, указывать их примерную величину с учётом региона проживания;</w:t>
      </w:r>
    </w:p>
    <w:p w:rsidR="00A25220" w:rsidRPr="00B426B1" w:rsidRDefault="00A25220" w:rsidP="007B01DC">
      <w:pPr>
        <w:numPr>
          <w:ilvl w:val="1"/>
          <w:numId w:val="5"/>
        </w:numPr>
        <w:ind w:right="282" w:hanging="312"/>
        <w:rPr>
          <w:rFonts w:ascii="Times New Roman" w:hAnsi="Times New Roman" w:cs="Times New Roman"/>
          <w:sz w:val="28"/>
          <w:szCs w:val="28"/>
        </w:rPr>
      </w:pPr>
      <w:r w:rsidRPr="00B426B1">
        <w:rPr>
          <w:rFonts w:ascii="Times New Roman" w:hAnsi="Times New Roman" w:cs="Times New Roman"/>
          <w:sz w:val="28"/>
          <w:szCs w:val="28"/>
        </w:rPr>
        <w:t>объяснять, как формируется семейный бюджет;</w:t>
      </w:r>
    </w:p>
    <w:p w:rsidR="00A25220" w:rsidRPr="00B426B1" w:rsidRDefault="00A25220" w:rsidP="007B01DC">
      <w:pPr>
        <w:numPr>
          <w:ilvl w:val="1"/>
          <w:numId w:val="5"/>
        </w:numPr>
        <w:ind w:right="282" w:hanging="312"/>
        <w:rPr>
          <w:rFonts w:ascii="Times New Roman" w:hAnsi="Times New Roman" w:cs="Times New Roman"/>
          <w:sz w:val="28"/>
          <w:szCs w:val="28"/>
        </w:rPr>
      </w:pPr>
      <w:r w:rsidRPr="00B426B1">
        <w:rPr>
          <w:rFonts w:ascii="Times New Roman" w:hAnsi="Times New Roman" w:cs="Times New Roman"/>
          <w:sz w:val="28"/>
          <w:szCs w:val="28"/>
        </w:rPr>
        <w:t>подсчитывать доли расходов на разные товары и услуги (товары и услуги первой необходимости, товары длительного пользования, товары текущего потребления);</w:t>
      </w:r>
    </w:p>
    <w:p w:rsidR="00A25220" w:rsidRPr="00B426B1" w:rsidRDefault="00A25220" w:rsidP="007B01DC">
      <w:pPr>
        <w:numPr>
          <w:ilvl w:val="1"/>
          <w:numId w:val="5"/>
        </w:numPr>
        <w:ind w:right="282" w:hanging="312"/>
        <w:rPr>
          <w:rFonts w:ascii="Times New Roman" w:hAnsi="Times New Roman" w:cs="Times New Roman"/>
          <w:sz w:val="28"/>
          <w:szCs w:val="28"/>
        </w:rPr>
      </w:pPr>
      <w:r w:rsidRPr="00B426B1">
        <w:rPr>
          <w:rFonts w:ascii="Times New Roman" w:hAnsi="Times New Roman" w:cs="Times New Roman"/>
          <w:sz w:val="28"/>
          <w:szCs w:val="28"/>
        </w:rPr>
        <w:t>подсчитывать в общих расходах семьи долю расходов на обязательные платежи;</w:t>
      </w:r>
    </w:p>
    <w:p w:rsidR="00A25220" w:rsidRPr="00B426B1" w:rsidRDefault="00A25220" w:rsidP="007B01DC">
      <w:pPr>
        <w:numPr>
          <w:ilvl w:val="1"/>
          <w:numId w:val="5"/>
        </w:numPr>
        <w:spacing w:after="105"/>
        <w:ind w:right="282" w:hanging="312"/>
        <w:rPr>
          <w:rFonts w:ascii="Times New Roman" w:hAnsi="Times New Roman" w:cs="Times New Roman"/>
          <w:sz w:val="28"/>
          <w:szCs w:val="28"/>
        </w:rPr>
      </w:pPr>
      <w:r w:rsidRPr="00B426B1">
        <w:rPr>
          <w:rFonts w:ascii="Times New Roman" w:hAnsi="Times New Roman" w:cs="Times New Roman"/>
          <w:sz w:val="28"/>
          <w:szCs w:val="28"/>
        </w:rPr>
        <w:t xml:space="preserve">объяснять, из чего могут складываться планируемые и </w:t>
      </w:r>
      <w:proofErr w:type="gramStart"/>
      <w:r w:rsidRPr="00B426B1">
        <w:rPr>
          <w:rFonts w:ascii="Times New Roman" w:hAnsi="Times New Roman" w:cs="Times New Roman"/>
          <w:sz w:val="28"/>
          <w:szCs w:val="28"/>
        </w:rPr>
        <w:t>не-предвиденные</w:t>
      </w:r>
      <w:proofErr w:type="gramEnd"/>
      <w:r w:rsidRPr="00B426B1">
        <w:rPr>
          <w:rFonts w:ascii="Times New Roman" w:hAnsi="Times New Roman" w:cs="Times New Roman"/>
          <w:sz w:val="28"/>
          <w:szCs w:val="28"/>
        </w:rPr>
        <w:t xml:space="preserve"> расходы семейного бюджета.</w:t>
      </w:r>
    </w:p>
    <w:p w:rsidR="00A25220" w:rsidRPr="00B426B1" w:rsidRDefault="00A25220" w:rsidP="00A25220">
      <w:pPr>
        <w:spacing w:line="251" w:lineRule="auto"/>
        <w:ind w:left="1157" w:right="666" w:hanging="10"/>
        <w:jc w:val="left"/>
        <w:rPr>
          <w:rFonts w:ascii="Times New Roman" w:hAnsi="Times New Roman" w:cs="Times New Roman"/>
          <w:sz w:val="28"/>
          <w:szCs w:val="28"/>
        </w:rPr>
      </w:pPr>
      <w:r w:rsidRPr="00B426B1">
        <w:rPr>
          <w:rFonts w:ascii="Times New Roman" w:hAnsi="Times New Roman" w:cs="Times New Roman"/>
          <w:b/>
          <w:i/>
          <w:sz w:val="28"/>
          <w:szCs w:val="28"/>
        </w:rPr>
        <w:t>Повышенный уровень</w:t>
      </w:r>
    </w:p>
    <w:p w:rsidR="00A25220" w:rsidRPr="00B426B1" w:rsidRDefault="00A25220" w:rsidP="007B01DC">
      <w:pPr>
        <w:ind w:left="1147" w:right="282" w:firstLine="0"/>
        <w:rPr>
          <w:rFonts w:ascii="Times New Roman" w:hAnsi="Times New Roman" w:cs="Times New Roman"/>
          <w:sz w:val="28"/>
          <w:szCs w:val="28"/>
        </w:rPr>
      </w:pPr>
      <w:r w:rsidRPr="00B426B1">
        <w:rPr>
          <w:rFonts w:ascii="Times New Roman" w:hAnsi="Times New Roman" w:cs="Times New Roman"/>
          <w:sz w:val="28"/>
          <w:szCs w:val="28"/>
        </w:rPr>
        <w:lastRenderedPageBreak/>
        <w:t>Обучающийся получит возможность научиться:</w:t>
      </w:r>
    </w:p>
    <w:p w:rsidR="00A25220" w:rsidRPr="00B426B1" w:rsidRDefault="00A25220" w:rsidP="007B01DC">
      <w:pPr>
        <w:numPr>
          <w:ilvl w:val="0"/>
          <w:numId w:val="5"/>
        </w:numPr>
        <w:ind w:right="282"/>
        <w:rPr>
          <w:rFonts w:ascii="Times New Roman" w:hAnsi="Times New Roman" w:cs="Times New Roman"/>
          <w:sz w:val="28"/>
          <w:szCs w:val="28"/>
        </w:rPr>
      </w:pPr>
      <w:r w:rsidRPr="00B426B1">
        <w:rPr>
          <w:rFonts w:ascii="Times New Roman" w:hAnsi="Times New Roman" w:cs="Times New Roman"/>
          <w:sz w:val="28"/>
          <w:szCs w:val="28"/>
        </w:rPr>
        <w:t>анализировать и оценивать финансовые последствия для семьи принятых финансовых решений о расходах;</w:t>
      </w:r>
    </w:p>
    <w:p w:rsidR="00F62C06" w:rsidRDefault="00A25220" w:rsidP="00A25220">
      <w:pPr>
        <w:numPr>
          <w:ilvl w:val="0"/>
          <w:numId w:val="5"/>
        </w:numPr>
        <w:spacing w:line="329" w:lineRule="auto"/>
        <w:ind w:right="875"/>
        <w:rPr>
          <w:rFonts w:ascii="Times New Roman" w:hAnsi="Times New Roman" w:cs="Times New Roman"/>
          <w:sz w:val="28"/>
          <w:szCs w:val="28"/>
        </w:rPr>
      </w:pPr>
      <w:r w:rsidRPr="00B426B1">
        <w:rPr>
          <w:rFonts w:ascii="Times New Roman" w:hAnsi="Times New Roman" w:cs="Times New Roman"/>
          <w:sz w:val="28"/>
          <w:szCs w:val="28"/>
        </w:rPr>
        <w:t xml:space="preserve">понимать, при каких условиях можно одалживать деньги. </w:t>
      </w:r>
    </w:p>
    <w:p w:rsidR="00A25220" w:rsidRPr="00B426B1" w:rsidRDefault="00A25220" w:rsidP="00F62C06">
      <w:pPr>
        <w:spacing w:line="329" w:lineRule="auto"/>
        <w:ind w:left="1134" w:right="875" w:firstLine="0"/>
        <w:rPr>
          <w:rFonts w:ascii="Times New Roman" w:hAnsi="Times New Roman" w:cs="Times New Roman"/>
          <w:sz w:val="28"/>
          <w:szCs w:val="28"/>
        </w:rPr>
      </w:pPr>
      <w:r w:rsidRPr="00B426B1">
        <w:rPr>
          <w:rFonts w:ascii="Times New Roman" w:hAnsi="Times New Roman" w:cs="Times New Roman"/>
          <w:b/>
          <w:i/>
          <w:sz w:val="28"/>
          <w:szCs w:val="28"/>
        </w:rPr>
        <w:t>Темы занятий</w:t>
      </w:r>
    </w:p>
    <w:p w:rsidR="00A25220" w:rsidRPr="00F62C06" w:rsidRDefault="00F62C06" w:rsidP="00F62C06">
      <w:pPr>
        <w:ind w:left="1524" w:right="875" w:firstLine="0"/>
        <w:rPr>
          <w:rFonts w:ascii="Times New Roman" w:hAnsi="Times New Roman" w:cs="Times New Roman"/>
          <w:sz w:val="28"/>
          <w:szCs w:val="28"/>
        </w:rPr>
      </w:pPr>
      <w:r>
        <w:rPr>
          <w:rFonts w:ascii="Times New Roman" w:hAnsi="Times New Roman" w:cs="Times New Roman"/>
          <w:sz w:val="28"/>
          <w:szCs w:val="28"/>
        </w:rPr>
        <w:t xml:space="preserve">1-2 </w:t>
      </w:r>
      <w:r w:rsidR="00A25220" w:rsidRPr="00F62C06">
        <w:rPr>
          <w:rFonts w:ascii="Times New Roman" w:hAnsi="Times New Roman" w:cs="Times New Roman"/>
          <w:sz w:val="28"/>
          <w:szCs w:val="28"/>
        </w:rPr>
        <w:t>Как сформировать семейный бюджет.</w:t>
      </w:r>
    </w:p>
    <w:p w:rsidR="00A25220" w:rsidRPr="00B426B1" w:rsidRDefault="00F62C06" w:rsidP="00F62C06">
      <w:pPr>
        <w:ind w:left="1524" w:right="875" w:firstLine="0"/>
        <w:rPr>
          <w:rFonts w:ascii="Times New Roman" w:hAnsi="Times New Roman" w:cs="Times New Roman"/>
          <w:sz w:val="28"/>
          <w:szCs w:val="28"/>
        </w:rPr>
      </w:pPr>
      <w:r>
        <w:rPr>
          <w:rFonts w:ascii="Times New Roman" w:hAnsi="Times New Roman" w:cs="Times New Roman"/>
          <w:sz w:val="28"/>
          <w:szCs w:val="28"/>
        </w:rPr>
        <w:t xml:space="preserve">3-4 </w:t>
      </w:r>
      <w:r w:rsidR="00A25220" w:rsidRPr="00B426B1">
        <w:rPr>
          <w:rFonts w:ascii="Times New Roman" w:hAnsi="Times New Roman" w:cs="Times New Roman"/>
          <w:sz w:val="28"/>
          <w:szCs w:val="28"/>
        </w:rPr>
        <w:t>Ролевая игра «Семейные советы по составлению бюджета».</w:t>
      </w:r>
    </w:p>
    <w:p w:rsidR="00A25220" w:rsidRPr="00B426B1" w:rsidRDefault="00F62C06" w:rsidP="00F62C06">
      <w:pPr>
        <w:ind w:left="1524" w:right="875" w:firstLine="0"/>
        <w:rPr>
          <w:rFonts w:ascii="Times New Roman" w:hAnsi="Times New Roman" w:cs="Times New Roman"/>
          <w:sz w:val="28"/>
          <w:szCs w:val="28"/>
        </w:rPr>
      </w:pPr>
      <w:r>
        <w:rPr>
          <w:rFonts w:ascii="Times New Roman" w:hAnsi="Times New Roman" w:cs="Times New Roman"/>
          <w:sz w:val="28"/>
          <w:szCs w:val="28"/>
        </w:rPr>
        <w:t xml:space="preserve">5-6 </w:t>
      </w:r>
      <w:r w:rsidR="00A25220" w:rsidRPr="00B426B1">
        <w:rPr>
          <w:rFonts w:ascii="Times New Roman" w:hAnsi="Times New Roman" w:cs="Times New Roman"/>
          <w:sz w:val="28"/>
          <w:szCs w:val="28"/>
        </w:rPr>
        <w:t>Учебные мини-проекты «Семейный бюджет».</w:t>
      </w:r>
    </w:p>
    <w:p w:rsidR="00A25220" w:rsidRPr="00B426B1" w:rsidRDefault="00F62C06" w:rsidP="00F62C06">
      <w:pPr>
        <w:ind w:left="1524" w:right="875" w:firstLine="0"/>
        <w:rPr>
          <w:rFonts w:ascii="Times New Roman" w:hAnsi="Times New Roman" w:cs="Times New Roman"/>
          <w:sz w:val="28"/>
          <w:szCs w:val="28"/>
        </w:rPr>
      </w:pPr>
      <w:r>
        <w:rPr>
          <w:rFonts w:ascii="Times New Roman" w:hAnsi="Times New Roman" w:cs="Times New Roman"/>
          <w:sz w:val="28"/>
          <w:szCs w:val="28"/>
        </w:rPr>
        <w:t xml:space="preserve">7-8 </w:t>
      </w:r>
      <w:r w:rsidR="00A25220" w:rsidRPr="00B426B1">
        <w:rPr>
          <w:rFonts w:ascii="Times New Roman" w:hAnsi="Times New Roman" w:cs="Times New Roman"/>
          <w:sz w:val="28"/>
          <w:szCs w:val="28"/>
        </w:rPr>
        <w:t>Обобщение результатов изучения модуля 1.</w:t>
      </w:r>
    </w:p>
    <w:p w:rsidR="00A25220" w:rsidRDefault="00F62C06" w:rsidP="00F62C06">
      <w:pPr>
        <w:ind w:left="1524" w:right="875" w:firstLine="0"/>
        <w:rPr>
          <w:rFonts w:ascii="Times New Roman" w:hAnsi="Times New Roman" w:cs="Times New Roman"/>
          <w:sz w:val="28"/>
          <w:szCs w:val="28"/>
        </w:rPr>
      </w:pPr>
      <w:r>
        <w:rPr>
          <w:rFonts w:ascii="Times New Roman" w:hAnsi="Times New Roman" w:cs="Times New Roman"/>
          <w:sz w:val="28"/>
          <w:szCs w:val="28"/>
        </w:rPr>
        <w:t xml:space="preserve">9-10 </w:t>
      </w:r>
      <w:r w:rsidR="00A25220" w:rsidRPr="00B426B1">
        <w:rPr>
          <w:rFonts w:ascii="Times New Roman" w:hAnsi="Times New Roman" w:cs="Times New Roman"/>
          <w:sz w:val="28"/>
          <w:szCs w:val="28"/>
        </w:rPr>
        <w:t>Презентация портфолио «Доходы и расходы семьи».</w:t>
      </w:r>
    </w:p>
    <w:p w:rsidR="007B01DC" w:rsidRPr="00B426B1" w:rsidRDefault="007B01DC" w:rsidP="00F62C06">
      <w:pPr>
        <w:ind w:left="1524" w:right="875" w:firstLine="0"/>
        <w:rPr>
          <w:rFonts w:ascii="Times New Roman" w:hAnsi="Times New Roman" w:cs="Times New Roman"/>
          <w:sz w:val="28"/>
          <w:szCs w:val="28"/>
        </w:rPr>
      </w:pPr>
    </w:p>
    <w:p w:rsidR="00A25220" w:rsidRPr="00B426B1" w:rsidRDefault="00A25220" w:rsidP="00A25220">
      <w:pPr>
        <w:pStyle w:val="2"/>
        <w:spacing w:after="149"/>
        <w:ind w:left="589" w:right="93"/>
        <w:rPr>
          <w:rFonts w:ascii="Times New Roman" w:hAnsi="Times New Roman" w:cs="Times New Roman"/>
          <w:sz w:val="28"/>
          <w:szCs w:val="28"/>
        </w:rPr>
      </w:pPr>
      <w:proofErr w:type="spellStart"/>
      <w:r w:rsidRPr="00B426B1">
        <w:rPr>
          <w:rFonts w:ascii="Times New Roman" w:hAnsi="Times New Roman" w:cs="Times New Roman"/>
          <w:sz w:val="28"/>
          <w:szCs w:val="28"/>
        </w:rPr>
        <w:t>МОДУлЬ</w:t>
      </w:r>
      <w:proofErr w:type="spellEnd"/>
      <w:r w:rsidRPr="00B426B1">
        <w:rPr>
          <w:rFonts w:ascii="Times New Roman" w:hAnsi="Times New Roman" w:cs="Times New Roman"/>
          <w:sz w:val="28"/>
          <w:szCs w:val="28"/>
        </w:rPr>
        <w:t xml:space="preserve"> 2. </w:t>
      </w:r>
      <w:proofErr w:type="spellStart"/>
      <w:r w:rsidRPr="00B426B1">
        <w:rPr>
          <w:rFonts w:ascii="Times New Roman" w:hAnsi="Times New Roman" w:cs="Times New Roman"/>
          <w:sz w:val="28"/>
          <w:szCs w:val="28"/>
        </w:rPr>
        <w:t>РИсКИ</w:t>
      </w:r>
      <w:proofErr w:type="spellEnd"/>
      <w:r w:rsidRPr="00B426B1">
        <w:rPr>
          <w:rFonts w:ascii="Times New Roman" w:hAnsi="Times New Roman" w:cs="Times New Roman"/>
          <w:sz w:val="28"/>
          <w:szCs w:val="28"/>
        </w:rPr>
        <w:t xml:space="preserve"> ПОТЕРИ ДЕНЕГ И </w:t>
      </w:r>
      <w:proofErr w:type="spellStart"/>
      <w:proofErr w:type="gramStart"/>
      <w:r w:rsidRPr="00B426B1">
        <w:rPr>
          <w:rFonts w:ascii="Times New Roman" w:hAnsi="Times New Roman" w:cs="Times New Roman"/>
          <w:sz w:val="28"/>
          <w:szCs w:val="28"/>
        </w:rPr>
        <w:t>ИМУщЕсТВа</w:t>
      </w:r>
      <w:proofErr w:type="spellEnd"/>
      <w:r w:rsidRPr="00B426B1">
        <w:rPr>
          <w:rFonts w:ascii="Times New Roman" w:hAnsi="Times New Roman" w:cs="Times New Roman"/>
          <w:sz w:val="28"/>
          <w:szCs w:val="28"/>
        </w:rPr>
        <w:t xml:space="preserve">  И</w:t>
      </w:r>
      <w:proofErr w:type="gramEnd"/>
      <w:r w:rsidRPr="00B426B1">
        <w:rPr>
          <w:rFonts w:ascii="Times New Roman" w:hAnsi="Times New Roman" w:cs="Times New Roman"/>
          <w:sz w:val="28"/>
          <w:szCs w:val="28"/>
        </w:rPr>
        <w:t xml:space="preserve"> </w:t>
      </w:r>
      <w:proofErr w:type="spellStart"/>
      <w:r w:rsidRPr="00B426B1">
        <w:rPr>
          <w:rFonts w:ascii="Times New Roman" w:hAnsi="Times New Roman" w:cs="Times New Roman"/>
          <w:sz w:val="28"/>
          <w:szCs w:val="28"/>
        </w:rPr>
        <w:t>КаК</w:t>
      </w:r>
      <w:proofErr w:type="spellEnd"/>
      <w:r w:rsidRPr="00B426B1">
        <w:rPr>
          <w:rFonts w:ascii="Times New Roman" w:hAnsi="Times New Roman" w:cs="Times New Roman"/>
          <w:sz w:val="28"/>
          <w:szCs w:val="28"/>
        </w:rPr>
        <w:t xml:space="preserve"> </w:t>
      </w:r>
      <w:proofErr w:type="spellStart"/>
      <w:r w:rsidRPr="00B426B1">
        <w:rPr>
          <w:rFonts w:ascii="Times New Roman" w:hAnsi="Times New Roman" w:cs="Times New Roman"/>
          <w:sz w:val="28"/>
          <w:szCs w:val="28"/>
        </w:rPr>
        <w:t>ЧЕлОВЕК</w:t>
      </w:r>
      <w:proofErr w:type="spellEnd"/>
      <w:r w:rsidRPr="00B426B1">
        <w:rPr>
          <w:rFonts w:ascii="Times New Roman" w:hAnsi="Times New Roman" w:cs="Times New Roman"/>
          <w:sz w:val="28"/>
          <w:szCs w:val="28"/>
        </w:rPr>
        <w:t xml:space="preserve"> </w:t>
      </w:r>
      <w:proofErr w:type="spellStart"/>
      <w:r w:rsidRPr="00B426B1">
        <w:rPr>
          <w:rFonts w:ascii="Times New Roman" w:hAnsi="Times New Roman" w:cs="Times New Roman"/>
          <w:sz w:val="28"/>
          <w:szCs w:val="28"/>
        </w:rPr>
        <w:t>МОжЕТ</w:t>
      </w:r>
      <w:proofErr w:type="spellEnd"/>
      <w:r w:rsidRPr="00B426B1">
        <w:rPr>
          <w:rFonts w:ascii="Times New Roman" w:hAnsi="Times New Roman" w:cs="Times New Roman"/>
          <w:sz w:val="28"/>
          <w:szCs w:val="28"/>
        </w:rPr>
        <w:t xml:space="preserve"> ОТ </w:t>
      </w:r>
      <w:proofErr w:type="spellStart"/>
      <w:r w:rsidRPr="00B426B1">
        <w:rPr>
          <w:rFonts w:ascii="Times New Roman" w:hAnsi="Times New Roman" w:cs="Times New Roman"/>
          <w:sz w:val="28"/>
          <w:szCs w:val="28"/>
        </w:rPr>
        <w:t>эТОГО</w:t>
      </w:r>
      <w:proofErr w:type="spellEnd"/>
      <w:r w:rsidRPr="00B426B1">
        <w:rPr>
          <w:rFonts w:ascii="Times New Roman" w:hAnsi="Times New Roman" w:cs="Times New Roman"/>
          <w:sz w:val="28"/>
          <w:szCs w:val="28"/>
        </w:rPr>
        <w:t xml:space="preserve"> </w:t>
      </w:r>
      <w:proofErr w:type="spellStart"/>
      <w:r w:rsidRPr="00B426B1">
        <w:rPr>
          <w:rFonts w:ascii="Times New Roman" w:hAnsi="Times New Roman" w:cs="Times New Roman"/>
          <w:sz w:val="28"/>
          <w:szCs w:val="28"/>
        </w:rPr>
        <w:t>ЗащИТИТЬсЯ</w:t>
      </w:r>
      <w:proofErr w:type="spellEnd"/>
    </w:p>
    <w:p w:rsidR="00A25220" w:rsidRPr="00B426B1" w:rsidRDefault="00A25220" w:rsidP="007B01DC">
      <w:pPr>
        <w:spacing w:after="77"/>
        <w:ind w:left="709" w:right="282"/>
        <w:rPr>
          <w:rFonts w:ascii="Times New Roman" w:hAnsi="Times New Roman" w:cs="Times New Roman"/>
          <w:sz w:val="28"/>
          <w:szCs w:val="28"/>
        </w:rPr>
      </w:pPr>
      <w:r w:rsidRPr="00B426B1">
        <w:rPr>
          <w:rFonts w:ascii="Times New Roman" w:hAnsi="Times New Roman" w:cs="Times New Roman"/>
          <w:b/>
          <w:i/>
          <w:sz w:val="28"/>
          <w:szCs w:val="28"/>
        </w:rPr>
        <w:t>Базовые понятия:</w:t>
      </w:r>
      <w:r w:rsidRPr="00B426B1">
        <w:rPr>
          <w:rFonts w:ascii="Times New Roman" w:hAnsi="Times New Roman" w:cs="Times New Roman"/>
          <w:sz w:val="28"/>
          <w:szCs w:val="28"/>
        </w:rPr>
        <w:t xml:space="preserve"> страхование, цели и функции страхования, виды страхования, страховой полис, страховая компания, больничный лист.</w:t>
      </w:r>
    </w:p>
    <w:p w:rsidR="00A25220" w:rsidRPr="00B426B1" w:rsidRDefault="00A25220" w:rsidP="007B01DC">
      <w:pPr>
        <w:spacing w:line="251" w:lineRule="auto"/>
        <w:ind w:left="575" w:right="282" w:hanging="10"/>
        <w:jc w:val="left"/>
        <w:rPr>
          <w:rFonts w:ascii="Times New Roman" w:hAnsi="Times New Roman" w:cs="Times New Roman"/>
          <w:sz w:val="28"/>
          <w:szCs w:val="28"/>
        </w:rPr>
      </w:pPr>
      <w:r w:rsidRPr="00B426B1">
        <w:rPr>
          <w:rFonts w:ascii="Times New Roman" w:hAnsi="Times New Roman" w:cs="Times New Roman"/>
          <w:b/>
          <w:i/>
          <w:sz w:val="28"/>
          <w:szCs w:val="28"/>
        </w:rPr>
        <w:t>Личностные характеристики и установки:</w:t>
      </w:r>
    </w:p>
    <w:p w:rsidR="00A25220" w:rsidRPr="00B426B1" w:rsidRDefault="00A25220" w:rsidP="007B01DC">
      <w:pPr>
        <w:numPr>
          <w:ilvl w:val="0"/>
          <w:numId w:val="7"/>
        </w:numPr>
        <w:ind w:left="567" w:right="282"/>
        <w:rPr>
          <w:rFonts w:ascii="Times New Roman" w:hAnsi="Times New Roman" w:cs="Times New Roman"/>
          <w:sz w:val="28"/>
          <w:szCs w:val="28"/>
        </w:rPr>
      </w:pPr>
      <w:r w:rsidRPr="00B426B1">
        <w:rPr>
          <w:rFonts w:ascii="Times New Roman" w:hAnsi="Times New Roman" w:cs="Times New Roman"/>
          <w:sz w:val="28"/>
          <w:szCs w:val="28"/>
        </w:rPr>
        <w:t>осознание возможности возникновения особых жизненных ситуаций (рождение ребенка, потеря работы, болезнь, несчастные случаи, форс-мажорные ситуации), которые могут привести к снижению личного благосостояния;</w:t>
      </w:r>
    </w:p>
    <w:p w:rsidR="00A25220" w:rsidRPr="00B426B1" w:rsidRDefault="00A25220" w:rsidP="007B01DC">
      <w:pPr>
        <w:numPr>
          <w:ilvl w:val="0"/>
          <w:numId w:val="7"/>
        </w:numPr>
        <w:spacing w:after="162"/>
        <w:ind w:left="567" w:right="282"/>
        <w:rPr>
          <w:rFonts w:ascii="Times New Roman" w:hAnsi="Times New Roman" w:cs="Times New Roman"/>
          <w:sz w:val="28"/>
          <w:szCs w:val="28"/>
        </w:rPr>
      </w:pPr>
      <w:r w:rsidRPr="00B426B1">
        <w:rPr>
          <w:rFonts w:ascii="Times New Roman" w:hAnsi="Times New Roman" w:cs="Times New Roman"/>
          <w:sz w:val="28"/>
          <w:szCs w:val="28"/>
        </w:rPr>
        <w:t>понимание роли страхования и сбережений для решения финансовых проблем семьи в особых жизненных ситуациях.</w:t>
      </w:r>
    </w:p>
    <w:p w:rsidR="00A25220" w:rsidRPr="00B426B1" w:rsidRDefault="00A25220" w:rsidP="00A25220">
      <w:pPr>
        <w:spacing w:after="41" w:line="251" w:lineRule="auto"/>
        <w:ind w:left="575" w:right="666" w:hanging="10"/>
        <w:jc w:val="left"/>
        <w:rPr>
          <w:rFonts w:ascii="Times New Roman" w:hAnsi="Times New Roman" w:cs="Times New Roman"/>
          <w:sz w:val="28"/>
          <w:szCs w:val="28"/>
        </w:rPr>
      </w:pPr>
      <w:r w:rsidRPr="00B426B1">
        <w:rPr>
          <w:rFonts w:ascii="Times New Roman" w:hAnsi="Times New Roman" w:cs="Times New Roman"/>
          <w:b/>
          <w:i/>
          <w:sz w:val="28"/>
          <w:szCs w:val="28"/>
        </w:rPr>
        <w:t>Базовый уровень</w:t>
      </w:r>
    </w:p>
    <w:p w:rsidR="00A25220" w:rsidRPr="00B426B1" w:rsidRDefault="00A25220" w:rsidP="00A25220">
      <w:pPr>
        <w:ind w:left="565" w:right="875" w:firstLine="0"/>
        <w:rPr>
          <w:rFonts w:ascii="Times New Roman" w:hAnsi="Times New Roman" w:cs="Times New Roman"/>
          <w:sz w:val="28"/>
          <w:szCs w:val="28"/>
        </w:rPr>
      </w:pPr>
      <w:r w:rsidRPr="00B426B1">
        <w:rPr>
          <w:rFonts w:ascii="Times New Roman" w:hAnsi="Times New Roman" w:cs="Times New Roman"/>
          <w:sz w:val="28"/>
          <w:szCs w:val="28"/>
        </w:rPr>
        <w:t>Обучающийся научится:</w:t>
      </w:r>
    </w:p>
    <w:p w:rsidR="00A25220" w:rsidRPr="00B426B1" w:rsidRDefault="00A25220" w:rsidP="007B01DC">
      <w:pPr>
        <w:numPr>
          <w:ilvl w:val="0"/>
          <w:numId w:val="7"/>
        </w:num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в сфере достижения </w:t>
      </w:r>
      <w:proofErr w:type="spellStart"/>
      <w:r w:rsidRPr="00B426B1">
        <w:rPr>
          <w:rFonts w:ascii="Times New Roman" w:hAnsi="Times New Roman" w:cs="Times New Roman"/>
          <w:sz w:val="28"/>
          <w:szCs w:val="28"/>
        </w:rPr>
        <w:t>метапредметных</w:t>
      </w:r>
      <w:proofErr w:type="spellEnd"/>
      <w:r w:rsidRPr="00B426B1">
        <w:rPr>
          <w:rFonts w:ascii="Times New Roman" w:hAnsi="Times New Roman" w:cs="Times New Roman"/>
          <w:sz w:val="28"/>
          <w:szCs w:val="28"/>
        </w:rPr>
        <w:t xml:space="preserve"> результатов (освоения </w:t>
      </w:r>
      <w:proofErr w:type="spellStart"/>
      <w:r w:rsidRPr="00B426B1">
        <w:rPr>
          <w:rFonts w:ascii="Times New Roman" w:hAnsi="Times New Roman" w:cs="Times New Roman"/>
          <w:sz w:val="28"/>
          <w:szCs w:val="28"/>
        </w:rPr>
        <w:t>метапредметных</w:t>
      </w:r>
      <w:proofErr w:type="spellEnd"/>
      <w:r w:rsidRPr="00B426B1">
        <w:rPr>
          <w:rFonts w:ascii="Times New Roman" w:hAnsi="Times New Roman" w:cs="Times New Roman"/>
          <w:sz w:val="28"/>
          <w:szCs w:val="28"/>
        </w:rPr>
        <w:t xml:space="preserve"> УУД):</w:t>
      </w:r>
    </w:p>
    <w:p w:rsidR="00A25220" w:rsidRPr="00B426B1" w:rsidRDefault="00A25220" w:rsidP="007B01DC">
      <w:pPr>
        <w:numPr>
          <w:ilvl w:val="1"/>
          <w:numId w:val="7"/>
        </w:numPr>
        <w:ind w:right="282" w:hanging="322"/>
        <w:rPr>
          <w:rFonts w:ascii="Times New Roman" w:hAnsi="Times New Roman" w:cs="Times New Roman"/>
          <w:sz w:val="28"/>
          <w:szCs w:val="28"/>
        </w:rPr>
      </w:pPr>
      <w:r w:rsidRPr="00B426B1">
        <w:rPr>
          <w:rFonts w:ascii="Times New Roman" w:hAnsi="Times New Roman" w:cs="Times New Roman"/>
          <w:sz w:val="28"/>
          <w:szCs w:val="28"/>
        </w:rPr>
        <w:t>анализировать финан</w:t>
      </w:r>
      <w:r w:rsidR="007B01DC">
        <w:rPr>
          <w:rFonts w:ascii="Times New Roman" w:hAnsi="Times New Roman" w:cs="Times New Roman"/>
          <w:sz w:val="28"/>
          <w:szCs w:val="28"/>
        </w:rPr>
        <w:t>совые последствия особых жизнен</w:t>
      </w:r>
      <w:r w:rsidRPr="00B426B1">
        <w:rPr>
          <w:rFonts w:ascii="Times New Roman" w:hAnsi="Times New Roman" w:cs="Times New Roman"/>
          <w:sz w:val="28"/>
          <w:szCs w:val="28"/>
        </w:rPr>
        <w:t xml:space="preserve">ных ситуаций для семьи; </w:t>
      </w:r>
    </w:p>
    <w:p w:rsidR="00A25220" w:rsidRPr="00B426B1" w:rsidRDefault="00A25220" w:rsidP="00A25220">
      <w:pPr>
        <w:numPr>
          <w:ilvl w:val="1"/>
          <w:numId w:val="7"/>
        </w:numPr>
        <w:ind w:right="875" w:hanging="322"/>
        <w:rPr>
          <w:rFonts w:ascii="Times New Roman" w:hAnsi="Times New Roman" w:cs="Times New Roman"/>
          <w:sz w:val="28"/>
          <w:szCs w:val="28"/>
        </w:rPr>
      </w:pPr>
      <w:r w:rsidRPr="00B426B1">
        <w:rPr>
          <w:rFonts w:ascii="Times New Roman" w:hAnsi="Times New Roman" w:cs="Times New Roman"/>
          <w:sz w:val="28"/>
          <w:szCs w:val="28"/>
        </w:rPr>
        <w:t xml:space="preserve">соотносить вид страхования и его цель; </w:t>
      </w:r>
    </w:p>
    <w:p w:rsidR="00A25220" w:rsidRPr="00B426B1" w:rsidRDefault="00A25220" w:rsidP="007B01DC">
      <w:pPr>
        <w:numPr>
          <w:ilvl w:val="1"/>
          <w:numId w:val="7"/>
        </w:numPr>
        <w:ind w:right="282" w:hanging="322"/>
        <w:rPr>
          <w:rFonts w:ascii="Times New Roman" w:hAnsi="Times New Roman" w:cs="Times New Roman"/>
          <w:sz w:val="28"/>
          <w:szCs w:val="28"/>
        </w:rPr>
      </w:pPr>
      <w:r w:rsidRPr="00B426B1">
        <w:rPr>
          <w:rFonts w:ascii="Times New Roman" w:hAnsi="Times New Roman" w:cs="Times New Roman"/>
          <w:sz w:val="28"/>
          <w:szCs w:val="28"/>
        </w:rPr>
        <w:t>рассчитывать стоимость страховки жилья, имуществ</w:t>
      </w:r>
      <w:r w:rsidR="007B01DC">
        <w:rPr>
          <w:rFonts w:ascii="Times New Roman" w:hAnsi="Times New Roman" w:cs="Times New Roman"/>
          <w:sz w:val="28"/>
          <w:szCs w:val="28"/>
        </w:rPr>
        <w:t>а, ав</w:t>
      </w:r>
      <w:r w:rsidRPr="00B426B1">
        <w:rPr>
          <w:rFonts w:ascii="Times New Roman" w:hAnsi="Times New Roman" w:cs="Times New Roman"/>
          <w:sz w:val="28"/>
          <w:szCs w:val="28"/>
        </w:rPr>
        <w:t xml:space="preserve">томобиля, жизни, здоровья с помощью калькулятора на сайте страховой компании; </w:t>
      </w:r>
    </w:p>
    <w:p w:rsidR="00A25220" w:rsidRPr="00B426B1" w:rsidRDefault="00A25220" w:rsidP="007B01DC">
      <w:pPr>
        <w:numPr>
          <w:ilvl w:val="1"/>
          <w:numId w:val="7"/>
        </w:numPr>
        <w:ind w:right="282" w:hanging="322"/>
        <w:rPr>
          <w:rFonts w:ascii="Times New Roman" w:hAnsi="Times New Roman" w:cs="Times New Roman"/>
          <w:sz w:val="28"/>
          <w:szCs w:val="28"/>
        </w:rPr>
      </w:pPr>
      <w:r w:rsidRPr="00B426B1">
        <w:rPr>
          <w:rFonts w:ascii="Times New Roman" w:hAnsi="Times New Roman" w:cs="Times New Roman"/>
          <w:sz w:val="28"/>
          <w:szCs w:val="28"/>
        </w:rPr>
        <w:t>находить актуальную</w:t>
      </w:r>
      <w:r w:rsidR="007B01DC">
        <w:rPr>
          <w:rFonts w:ascii="Times New Roman" w:hAnsi="Times New Roman" w:cs="Times New Roman"/>
          <w:sz w:val="28"/>
          <w:szCs w:val="28"/>
        </w:rPr>
        <w:t xml:space="preserve"> информацию о страховых компани</w:t>
      </w:r>
      <w:r w:rsidRPr="00B426B1">
        <w:rPr>
          <w:rFonts w:ascii="Times New Roman" w:hAnsi="Times New Roman" w:cs="Times New Roman"/>
          <w:sz w:val="28"/>
          <w:szCs w:val="28"/>
        </w:rPr>
        <w:t>ях и их услугах;</w:t>
      </w:r>
    </w:p>
    <w:p w:rsidR="00A25220" w:rsidRPr="00B426B1" w:rsidRDefault="00A25220" w:rsidP="007B01DC">
      <w:pPr>
        <w:numPr>
          <w:ilvl w:val="0"/>
          <w:numId w:val="7"/>
        </w:numPr>
        <w:ind w:left="284" w:right="282"/>
        <w:rPr>
          <w:rFonts w:ascii="Times New Roman" w:hAnsi="Times New Roman" w:cs="Times New Roman"/>
          <w:sz w:val="28"/>
          <w:szCs w:val="28"/>
        </w:rPr>
      </w:pPr>
      <w:r w:rsidRPr="00B426B1">
        <w:rPr>
          <w:rFonts w:ascii="Times New Roman" w:hAnsi="Times New Roman" w:cs="Times New Roman"/>
          <w:sz w:val="28"/>
          <w:szCs w:val="28"/>
        </w:rPr>
        <w:t>в сфере достижения предметных результатов (освоения предметных УУД):</w:t>
      </w:r>
    </w:p>
    <w:p w:rsidR="00A25220" w:rsidRPr="00B426B1" w:rsidRDefault="00A25220" w:rsidP="007B01DC">
      <w:pPr>
        <w:numPr>
          <w:ilvl w:val="1"/>
          <w:numId w:val="7"/>
        </w:numPr>
        <w:ind w:right="282" w:hanging="322"/>
        <w:rPr>
          <w:rFonts w:ascii="Times New Roman" w:hAnsi="Times New Roman" w:cs="Times New Roman"/>
          <w:sz w:val="28"/>
          <w:szCs w:val="28"/>
        </w:rPr>
      </w:pPr>
      <w:r w:rsidRPr="00B426B1">
        <w:rPr>
          <w:rFonts w:ascii="Times New Roman" w:hAnsi="Times New Roman" w:cs="Times New Roman"/>
          <w:sz w:val="28"/>
          <w:szCs w:val="28"/>
        </w:rPr>
        <w:t>описывать особые жизненные ситуации, которые могут приводить к снижению благосостояния семьи;</w:t>
      </w:r>
    </w:p>
    <w:p w:rsidR="00A25220" w:rsidRPr="00B426B1" w:rsidRDefault="00A25220" w:rsidP="007B01DC">
      <w:pPr>
        <w:numPr>
          <w:ilvl w:val="1"/>
          <w:numId w:val="7"/>
        </w:numPr>
        <w:ind w:right="282" w:hanging="322"/>
        <w:rPr>
          <w:rFonts w:ascii="Times New Roman" w:hAnsi="Times New Roman" w:cs="Times New Roman"/>
          <w:sz w:val="28"/>
          <w:szCs w:val="28"/>
        </w:rPr>
      </w:pPr>
      <w:r w:rsidRPr="00B426B1">
        <w:rPr>
          <w:rFonts w:ascii="Times New Roman" w:hAnsi="Times New Roman" w:cs="Times New Roman"/>
          <w:sz w:val="28"/>
          <w:szCs w:val="28"/>
        </w:rPr>
        <w:t xml:space="preserve">объяснять, как сбережение и страхование могут смягчить последствия особых жизненных ситуаций; </w:t>
      </w:r>
    </w:p>
    <w:p w:rsidR="00A25220" w:rsidRPr="00B426B1" w:rsidRDefault="00A25220" w:rsidP="007B01DC">
      <w:pPr>
        <w:numPr>
          <w:ilvl w:val="1"/>
          <w:numId w:val="7"/>
        </w:numPr>
        <w:ind w:right="282" w:hanging="322"/>
        <w:rPr>
          <w:rFonts w:ascii="Times New Roman" w:hAnsi="Times New Roman" w:cs="Times New Roman"/>
          <w:sz w:val="28"/>
          <w:szCs w:val="28"/>
        </w:rPr>
      </w:pPr>
      <w:r w:rsidRPr="00B426B1">
        <w:rPr>
          <w:rFonts w:ascii="Times New Roman" w:hAnsi="Times New Roman" w:cs="Times New Roman"/>
          <w:sz w:val="28"/>
          <w:szCs w:val="28"/>
        </w:rPr>
        <w:t>объяснять, что такое ст</w:t>
      </w:r>
      <w:r w:rsidR="007B01DC">
        <w:rPr>
          <w:rFonts w:ascii="Times New Roman" w:hAnsi="Times New Roman" w:cs="Times New Roman"/>
          <w:sz w:val="28"/>
          <w:szCs w:val="28"/>
        </w:rPr>
        <w:t>рахование и для чего оно необхо</w:t>
      </w:r>
      <w:r w:rsidRPr="00B426B1">
        <w:rPr>
          <w:rFonts w:ascii="Times New Roman" w:hAnsi="Times New Roman" w:cs="Times New Roman"/>
          <w:sz w:val="28"/>
          <w:szCs w:val="28"/>
        </w:rPr>
        <w:t>димо;</w:t>
      </w:r>
    </w:p>
    <w:p w:rsidR="00A25220" w:rsidRPr="00B426B1" w:rsidRDefault="00A25220" w:rsidP="007B01DC">
      <w:pPr>
        <w:numPr>
          <w:ilvl w:val="1"/>
          <w:numId w:val="7"/>
        </w:numPr>
        <w:ind w:right="282" w:hanging="322"/>
        <w:rPr>
          <w:rFonts w:ascii="Times New Roman" w:hAnsi="Times New Roman" w:cs="Times New Roman"/>
          <w:sz w:val="28"/>
          <w:szCs w:val="28"/>
        </w:rPr>
      </w:pPr>
      <w:r w:rsidRPr="00B426B1">
        <w:rPr>
          <w:rFonts w:ascii="Times New Roman" w:hAnsi="Times New Roman" w:cs="Times New Roman"/>
          <w:sz w:val="28"/>
          <w:szCs w:val="28"/>
        </w:rPr>
        <w:t xml:space="preserve">описывать виды страхования; </w:t>
      </w:r>
    </w:p>
    <w:p w:rsidR="00A25220" w:rsidRPr="00B426B1" w:rsidRDefault="00A25220" w:rsidP="007B01DC">
      <w:pPr>
        <w:numPr>
          <w:ilvl w:val="1"/>
          <w:numId w:val="7"/>
        </w:numPr>
        <w:ind w:right="282" w:hanging="322"/>
        <w:rPr>
          <w:rFonts w:ascii="Times New Roman" w:hAnsi="Times New Roman" w:cs="Times New Roman"/>
          <w:sz w:val="28"/>
          <w:szCs w:val="28"/>
        </w:rPr>
      </w:pPr>
      <w:r w:rsidRPr="00B426B1">
        <w:rPr>
          <w:rFonts w:ascii="Times New Roman" w:hAnsi="Times New Roman" w:cs="Times New Roman"/>
          <w:sz w:val="28"/>
          <w:szCs w:val="28"/>
        </w:rPr>
        <w:t xml:space="preserve">приводить примеры </w:t>
      </w:r>
      <w:r w:rsidR="007B01DC">
        <w:rPr>
          <w:rFonts w:ascii="Times New Roman" w:hAnsi="Times New Roman" w:cs="Times New Roman"/>
          <w:sz w:val="28"/>
          <w:szCs w:val="28"/>
        </w:rPr>
        <w:t>добровольного страхования и указывать примерную стоимость стра</w:t>
      </w:r>
      <w:r w:rsidRPr="00B426B1">
        <w:rPr>
          <w:rFonts w:ascii="Times New Roman" w:hAnsi="Times New Roman" w:cs="Times New Roman"/>
          <w:sz w:val="28"/>
          <w:szCs w:val="28"/>
        </w:rPr>
        <w:t>ховки;</w:t>
      </w:r>
    </w:p>
    <w:p w:rsidR="00A25220" w:rsidRPr="00B426B1" w:rsidRDefault="00A25220" w:rsidP="007B01DC">
      <w:pPr>
        <w:numPr>
          <w:ilvl w:val="1"/>
          <w:numId w:val="7"/>
        </w:numPr>
        <w:ind w:right="282" w:hanging="322"/>
        <w:rPr>
          <w:rFonts w:ascii="Times New Roman" w:hAnsi="Times New Roman" w:cs="Times New Roman"/>
          <w:sz w:val="28"/>
          <w:szCs w:val="28"/>
        </w:rPr>
      </w:pPr>
      <w:r w:rsidRPr="00B426B1">
        <w:rPr>
          <w:rFonts w:ascii="Times New Roman" w:hAnsi="Times New Roman" w:cs="Times New Roman"/>
          <w:sz w:val="28"/>
          <w:szCs w:val="28"/>
        </w:rPr>
        <w:t>высчитывать долю годо</w:t>
      </w:r>
      <w:r w:rsidR="007B01DC">
        <w:rPr>
          <w:rFonts w:ascii="Times New Roman" w:hAnsi="Times New Roman" w:cs="Times New Roman"/>
          <w:sz w:val="28"/>
          <w:szCs w:val="28"/>
        </w:rPr>
        <w:t>вых страховочных выплат в семей</w:t>
      </w:r>
      <w:r w:rsidRPr="00B426B1">
        <w:rPr>
          <w:rFonts w:ascii="Times New Roman" w:hAnsi="Times New Roman" w:cs="Times New Roman"/>
          <w:sz w:val="28"/>
          <w:szCs w:val="28"/>
        </w:rPr>
        <w:t>ном бюджете.</w:t>
      </w:r>
    </w:p>
    <w:p w:rsidR="00A25220" w:rsidRPr="00B426B1" w:rsidRDefault="00A25220" w:rsidP="007B01DC">
      <w:pPr>
        <w:spacing w:line="251" w:lineRule="auto"/>
        <w:ind w:left="1156" w:right="282" w:hanging="10"/>
        <w:jc w:val="left"/>
        <w:rPr>
          <w:rFonts w:ascii="Times New Roman" w:hAnsi="Times New Roman" w:cs="Times New Roman"/>
          <w:sz w:val="28"/>
          <w:szCs w:val="28"/>
        </w:rPr>
      </w:pPr>
      <w:r w:rsidRPr="00B426B1">
        <w:rPr>
          <w:rFonts w:ascii="Times New Roman" w:hAnsi="Times New Roman" w:cs="Times New Roman"/>
          <w:b/>
          <w:i/>
          <w:sz w:val="28"/>
          <w:szCs w:val="28"/>
        </w:rPr>
        <w:t>Повышенный уровень</w:t>
      </w:r>
    </w:p>
    <w:p w:rsidR="00A25220" w:rsidRPr="00B426B1" w:rsidRDefault="00A25220" w:rsidP="007B01DC">
      <w:pPr>
        <w:ind w:left="1146" w:right="282" w:firstLine="0"/>
        <w:rPr>
          <w:rFonts w:ascii="Times New Roman" w:hAnsi="Times New Roman" w:cs="Times New Roman"/>
          <w:sz w:val="28"/>
          <w:szCs w:val="28"/>
        </w:rPr>
      </w:pPr>
      <w:r w:rsidRPr="00B426B1">
        <w:rPr>
          <w:rFonts w:ascii="Times New Roman" w:hAnsi="Times New Roman" w:cs="Times New Roman"/>
          <w:sz w:val="28"/>
          <w:szCs w:val="28"/>
        </w:rPr>
        <w:lastRenderedPageBreak/>
        <w:t>Обучающийся получит возможность научиться:</w:t>
      </w:r>
    </w:p>
    <w:p w:rsidR="00A25220" w:rsidRPr="00B426B1" w:rsidRDefault="00A25220" w:rsidP="007B01DC">
      <w:pPr>
        <w:numPr>
          <w:ilvl w:val="0"/>
          <w:numId w:val="7"/>
        </w:numPr>
        <w:ind w:left="709" w:right="282"/>
        <w:rPr>
          <w:rFonts w:ascii="Times New Roman" w:hAnsi="Times New Roman" w:cs="Times New Roman"/>
          <w:sz w:val="28"/>
          <w:szCs w:val="28"/>
        </w:rPr>
      </w:pPr>
      <w:r w:rsidRPr="00B426B1">
        <w:rPr>
          <w:rFonts w:ascii="Times New Roman" w:hAnsi="Times New Roman" w:cs="Times New Roman"/>
          <w:sz w:val="28"/>
          <w:szCs w:val="28"/>
        </w:rPr>
        <w:t>устанавливать и понимать причинно-следственные связи между особыми жизненными ситуациями и изменением благосостояния семьи;</w:t>
      </w:r>
    </w:p>
    <w:p w:rsidR="00A25220" w:rsidRPr="00B426B1" w:rsidRDefault="00A25220" w:rsidP="007B01DC">
      <w:pPr>
        <w:numPr>
          <w:ilvl w:val="0"/>
          <w:numId w:val="7"/>
        </w:numPr>
        <w:spacing w:after="162"/>
        <w:ind w:left="709" w:right="282"/>
        <w:rPr>
          <w:rFonts w:ascii="Times New Roman" w:hAnsi="Times New Roman" w:cs="Times New Roman"/>
          <w:sz w:val="28"/>
          <w:szCs w:val="28"/>
        </w:rPr>
      </w:pPr>
      <w:r w:rsidRPr="00B426B1">
        <w:rPr>
          <w:rFonts w:ascii="Times New Roman" w:hAnsi="Times New Roman" w:cs="Times New Roman"/>
          <w:sz w:val="28"/>
          <w:szCs w:val="28"/>
        </w:rPr>
        <w:t>оценивать финансовые преимущества использования страхования для сокращения финансовых потерь.</w:t>
      </w:r>
    </w:p>
    <w:p w:rsidR="00A25220" w:rsidRPr="00B426B1" w:rsidRDefault="00A25220" w:rsidP="00A25220">
      <w:pPr>
        <w:spacing w:line="251" w:lineRule="auto"/>
        <w:ind w:left="1156" w:right="666" w:hanging="10"/>
        <w:jc w:val="left"/>
        <w:rPr>
          <w:rFonts w:ascii="Times New Roman" w:hAnsi="Times New Roman" w:cs="Times New Roman"/>
          <w:sz w:val="28"/>
          <w:szCs w:val="28"/>
        </w:rPr>
      </w:pPr>
      <w:r w:rsidRPr="00B426B1">
        <w:rPr>
          <w:rFonts w:ascii="Times New Roman" w:hAnsi="Times New Roman" w:cs="Times New Roman"/>
          <w:b/>
          <w:i/>
          <w:sz w:val="28"/>
          <w:szCs w:val="28"/>
        </w:rPr>
        <w:t>Темы занятий</w:t>
      </w:r>
    </w:p>
    <w:p w:rsidR="00A25220" w:rsidRPr="00F62C06" w:rsidRDefault="00A25220" w:rsidP="00F62C06">
      <w:pPr>
        <w:pStyle w:val="a4"/>
        <w:numPr>
          <w:ilvl w:val="1"/>
          <w:numId w:val="27"/>
        </w:numPr>
        <w:ind w:right="875"/>
        <w:rPr>
          <w:rFonts w:ascii="Times New Roman" w:hAnsi="Times New Roman" w:cs="Times New Roman"/>
          <w:sz w:val="28"/>
          <w:szCs w:val="28"/>
        </w:rPr>
      </w:pPr>
      <w:r w:rsidRPr="00F62C06">
        <w:rPr>
          <w:rFonts w:ascii="Times New Roman" w:hAnsi="Times New Roman" w:cs="Times New Roman"/>
          <w:sz w:val="28"/>
          <w:szCs w:val="28"/>
        </w:rPr>
        <w:t>Почему возникают риски потери денег и имущества и как от этого защититься.</w:t>
      </w:r>
    </w:p>
    <w:p w:rsidR="00A25220" w:rsidRPr="00F62C06" w:rsidRDefault="00A25220" w:rsidP="00F62C06">
      <w:pPr>
        <w:pStyle w:val="a4"/>
        <w:numPr>
          <w:ilvl w:val="1"/>
          <w:numId w:val="28"/>
        </w:numPr>
        <w:ind w:right="875"/>
        <w:rPr>
          <w:rFonts w:ascii="Times New Roman" w:hAnsi="Times New Roman" w:cs="Times New Roman"/>
          <w:sz w:val="28"/>
          <w:szCs w:val="28"/>
        </w:rPr>
      </w:pPr>
      <w:r w:rsidRPr="00F62C06">
        <w:rPr>
          <w:rFonts w:ascii="Times New Roman" w:hAnsi="Times New Roman" w:cs="Times New Roman"/>
          <w:sz w:val="28"/>
          <w:szCs w:val="28"/>
        </w:rPr>
        <w:t>Что такое страхование и для чего оно необходимо.</w:t>
      </w:r>
    </w:p>
    <w:p w:rsidR="00A25220" w:rsidRPr="00F62C06" w:rsidRDefault="00A25220" w:rsidP="00F62C06">
      <w:pPr>
        <w:pStyle w:val="a4"/>
        <w:numPr>
          <w:ilvl w:val="1"/>
          <w:numId w:val="29"/>
        </w:numPr>
        <w:ind w:right="875"/>
        <w:rPr>
          <w:rFonts w:ascii="Times New Roman" w:hAnsi="Times New Roman" w:cs="Times New Roman"/>
          <w:sz w:val="28"/>
          <w:szCs w:val="28"/>
        </w:rPr>
      </w:pPr>
      <w:r w:rsidRPr="00F62C06">
        <w:rPr>
          <w:rFonts w:ascii="Times New Roman" w:hAnsi="Times New Roman" w:cs="Times New Roman"/>
          <w:sz w:val="28"/>
          <w:szCs w:val="28"/>
        </w:rPr>
        <w:t>Что и как можно страховать.</w:t>
      </w:r>
    </w:p>
    <w:p w:rsidR="00A25220" w:rsidRPr="00F62C06" w:rsidRDefault="00A25220" w:rsidP="00F62C06">
      <w:pPr>
        <w:pStyle w:val="a4"/>
        <w:numPr>
          <w:ilvl w:val="1"/>
          <w:numId w:val="30"/>
        </w:numPr>
        <w:ind w:right="875"/>
        <w:rPr>
          <w:rFonts w:ascii="Times New Roman" w:hAnsi="Times New Roman" w:cs="Times New Roman"/>
          <w:sz w:val="28"/>
          <w:szCs w:val="28"/>
        </w:rPr>
      </w:pPr>
      <w:r w:rsidRPr="00F62C06">
        <w:rPr>
          <w:rFonts w:ascii="Times New Roman" w:hAnsi="Times New Roman" w:cs="Times New Roman"/>
          <w:sz w:val="28"/>
          <w:szCs w:val="28"/>
        </w:rPr>
        <w:t>Ролевая игра «Страхование».</w:t>
      </w:r>
    </w:p>
    <w:p w:rsidR="00A25220" w:rsidRPr="00F62C06" w:rsidRDefault="00A25220" w:rsidP="00F62C06">
      <w:pPr>
        <w:pStyle w:val="a4"/>
        <w:numPr>
          <w:ilvl w:val="1"/>
          <w:numId w:val="31"/>
        </w:numPr>
        <w:ind w:right="875"/>
        <w:rPr>
          <w:rFonts w:ascii="Times New Roman" w:hAnsi="Times New Roman" w:cs="Times New Roman"/>
          <w:sz w:val="28"/>
          <w:szCs w:val="28"/>
        </w:rPr>
      </w:pPr>
      <w:r w:rsidRPr="00F62C06">
        <w:rPr>
          <w:rFonts w:ascii="Times New Roman" w:hAnsi="Times New Roman" w:cs="Times New Roman"/>
          <w:sz w:val="28"/>
          <w:szCs w:val="28"/>
        </w:rPr>
        <w:t>Исследуем, что застраховано в семье и сколько это стоит.</w:t>
      </w:r>
    </w:p>
    <w:p w:rsidR="00A25220" w:rsidRPr="00F62C06" w:rsidRDefault="00A25220" w:rsidP="00F62C06">
      <w:pPr>
        <w:pStyle w:val="a4"/>
        <w:numPr>
          <w:ilvl w:val="1"/>
          <w:numId w:val="32"/>
        </w:numPr>
        <w:ind w:right="875"/>
        <w:rPr>
          <w:rFonts w:ascii="Times New Roman" w:hAnsi="Times New Roman" w:cs="Times New Roman"/>
          <w:sz w:val="28"/>
          <w:szCs w:val="28"/>
        </w:rPr>
      </w:pPr>
      <w:r w:rsidRPr="00F62C06">
        <w:rPr>
          <w:rFonts w:ascii="Times New Roman" w:hAnsi="Times New Roman" w:cs="Times New Roman"/>
          <w:sz w:val="28"/>
          <w:szCs w:val="28"/>
        </w:rPr>
        <w:t>Как определить надёжность страховых компаний.</w:t>
      </w:r>
    </w:p>
    <w:p w:rsidR="00A25220" w:rsidRPr="00F62C06" w:rsidRDefault="00F62C06" w:rsidP="00F62C06">
      <w:pPr>
        <w:pStyle w:val="a4"/>
        <w:numPr>
          <w:ilvl w:val="0"/>
          <w:numId w:val="32"/>
        </w:numPr>
        <w:ind w:right="875" w:firstLine="444"/>
        <w:rPr>
          <w:rFonts w:ascii="Times New Roman" w:hAnsi="Times New Roman" w:cs="Times New Roman"/>
          <w:sz w:val="28"/>
          <w:szCs w:val="28"/>
        </w:rPr>
      </w:pPr>
      <w:r w:rsidRPr="00F62C06">
        <w:rPr>
          <w:rFonts w:ascii="Times New Roman" w:hAnsi="Times New Roman" w:cs="Times New Roman"/>
          <w:sz w:val="28"/>
          <w:szCs w:val="28"/>
        </w:rPr>
        <w:t xml:space="preserve">-24 </w:t>
      </w:r>
      <w:r w:rsidR="00A25220" w:rsidRPr="00F62C06">
        <w:rPr>
          <w:rFonts w:ascii="Times New Roman" w:hAnsi="Times New Roman" w:cs="Times New Roman"/>
          <w:sz w:val="28"/>
          <w:szCs w:val="28"/>
        </w:rPr>
        <w:t>Как работает страховая компания.</w:t>
      </w:r>
    </w:p>
    <w:p w:rsidR="00A25220" w:rsidRPr="00F62C06" w:rsidRDefault="00A25220" w:rsidP="00F62C06">
      <w:pPr>
        <w:pStyle w:val="a4"/>
        <w:numPr>
          <w:ilvl w:val="1"/>
          <w:numId w:val="33"/>
        </w:numPr>
        <w:ind w:right="875"/>
        <w:rPr>
          <w:rFonts w:ascii="Times New Roman" w:hAnsi="Times New Roman" w:cs="Times New Roman"/>
          <w:sz w:val="28"/>
          <w:szCs w:val="28"/>
        </w:rPr>
      </w:pPr>
      <w:r w:rsidRPr="00F62C06">
        <w:rPr>
          <w:rFonts w:ascii="Times New Roman" w:hAnsi="Times New Roman" w:cs="Times New Roman"/>
          <w:sz w:val="28"/>
          <w:szCs w:val="28"/>
        </w:rPr>
        <w:t>Учебные мини-проекты «Страхование».</w:t>
      </w:r>
    </w:p>
    <w:p w:rsidR="00A25220" w:rsidRPr="00F62C06" w:rsidRDefault="00A25220" w:rsidP="00F62C06">
      <w:pPr>
        <w:pStyle w:val="a4"/>
        <w:numPr>
          <w:ilvl w:val="1"/>
          <w:numId w:val="34"/>
        </w:numPr>
        <w:ind w:right="875"/>
        <w:rPr>
          <w:rFonts w:ascii="Times New Roman" w:hAnsi="Times New Roman" w:cs="Times New Roman"/>
          <w:sz w:val="28"/>
          <w:szCs w:val="28"/>
        </w:rPr>
      </w:pPr>
      <w:r w:rsidRPr="00F62C06">
        <w:rPr>
          <w:rFonts w:ascii="Times New Roman" w:hAnsi="Times New Roman" w:cs="Times New Roman"/>
          <w:sz w:val="28"/>
          <w:szCs w:val="28"/>
        </w:rPr>
        <w:t xml:space="preserve">Обобщение результатов изучения модуля 2. </w:t>
      </w:r>
    </w:p>
    <w:p w:rsidR="00F62C06" w:rsidRDefault="00F62C06" w:rsidP="00F62C06">
      <w:pPr>
        <w:spacing w:after="0"/>
        <w:ind w:left="0" w:right="875" w:firstLine="1134"/>
        <w:rPr>
          <w:rFonts w:ascii="Times New Roman" w:hAnsi="Times New Roman" w:cs="Times New Roman"/>
          <w:sz w:val="28"/>
          <w:szCs w:val="28"/>
        </w:rPr>
      </w:pPr>
      <w:r>
        <w:rPr>
          <w:rFonts w:ascii="Times New Roman" w:hAnsi="Times New Roman" w:cs="Times New Roman"/>
          <w:sz w:val="28"/>
          <w:szCs w:val="28"/>
        </w:rPr>
        <w:t xml:space="preserve">29-30 </w:t>
      </w:r>
      <w:r w:rsidR="00A25220" w:rsidRPr="00B426B1">
        <w:rPr>
          <w:rFonts w:ascii="Times New Roman" w:hAnsi="Times New Roman" w:cs="Times New Roman"/>
          <w:sz w:val="28"/>
          <w:szCs w:val="28"/>
        </w:rPr>
        <w:t xml:space="preserve">Презентация портфолио «Риски потери денег и имущества и как </w:t>
      </w:r>
      <w:r w:rsidR="0098681A">
        <w:rPr>
          <w:rFonts w:ascii="Times New Roman" w:hAnsi="Times New Roman" w:cs="Times New Roman"/>
          <w:sz w:val="28"/>
          <w:szCs w:val="28"/>
        </w:rPr>
        <w:t xml:space="preserve">          </w:t>
      </w:r>
      <w:r w:rsidR="00A25220" w:rsidRPr="00B426B1">
        <w:rPr>
          <w:rFonts w:ascii="Times New Roman" w:hAnsi="Times New Roman" w:cs="Times New Roman"/>
          <w:sz w:val="28"/>
          <w:szCs w:val="28"/>
        </w:rPr>
        <w:t xml:space="preserve">человек может от этого защититься». </w:t>
      </w:r>
    </w:p>
    <w:p w:rsidR="00A25220" w:rsidRDefault="00F62C06" w:rsidP="00F62C06">
      <w:pPr>
        <w:pStyle w:val="a4"/>
        <w:numPr>
          <w:ilvl w:val="1"/>
          <w:numId w:val="35"/>
        </w:numPr>
        <w:spacing w:after="0"/>
        <w:ind w:right="875" w:firstLine="414"/>
        <w:rPr>
          <w:rFonts w:ascii="Times New Roman" w:hAnsi="Times New Roman" w:cs="Times New Roman"/>
          <w:sz w:val="28"/>
          <w:szCs w:val="28"/>
        </w:rPr>
      </w:pPr>
      <w:r w:rsidRPr="00F62C06">
        <w:rPr>
          <w:rFonts w:ascii="Times New Roman" w:hAnsi="Times New Roman" w:cs="Times New Roman"/>
          <w:sz w:val="28"/>
          <w:szCs w:val="28"/>
        </w:rPr>
        <w:t>Резервные часы – 4</w:t>
      </w:r>
      <w:r w:rsidR="00A25220" w:rsidRPr="00F62C06">
        <w:rPr>
          <w:rFonts w:ascii="Times New Roman" w:hAnsi="Times New Roman" w:cs="Times New Roman"/>
          <w:sz w:val="28"/>
          <w:szCs w:val="28"/>
        </w:rPr>
        <w:t xml:space="preserve"> ч.</w:t>
      </w:r>
    </w:p>
    <w:p w:rsidR="00F62C06" w:rsidRDefault="00F62C06" w:rsidP="00F62C06">
      <w:pPr>
        <w:pStyle w:val="a4"/>
        <w:spacing w:after="0"/>
        <w:ind w:left="1134" w:right="875" w:firstLine="0"/>
        <w:rPr>
          <w:rFonts w:ascii="Times New Roman" w:hAnsi="Times New Roman" w:cs="Times New Roman"/>
          <w:sz w:val="28"/>
          <w:szCs w:val="28"/>
        </w:rPr>
      </w:pPr>
    </w:p>
    <w:p w:rsidR="00F62C06" w:rsidRPr="00F62C06" w:rsidRDefault="00F62C06" w:rsidP="00F62C06">
      <w:pPr>
        <w:pStyle w:val="a4"/>
        <w:spacing w:after="0"/>
        <w:ind w:left="1134" w:right="875" w:firstLine="0"/>
        <w:rPr>
          <w:rFonts w:ascii="Times New Roman" w:hAnsi="Times New Roman" w:cs="Times New Roman"/>
          <w:sz w:val="28"/>
          <w:szCs w:val="28"/>
        </w:rPr>
      </w:pPr>
    </w:p>
    <w:p w:rsidR="00A25220" w:rsidRPr="00B426B1" w:rsidRDefault="00A25220" w:rsidP="00A25220">
      <w:pPr>
        <w:spacing w:after="0" w:line="246" w:lineRule="auto"/>
        <w:ind w:left="1429" w:right="745" w:hanging="86"/>
        <w:jc w:val="left"/>
        <w:rPr>
          <w:rFonts w:ascii="Times New Roman" w:hAnsi="Times New Roman" w:cs="Times New Roman"/>
          <w:sz w:val="28"/>
          <w:szCs w:val="28"/>
        </w:rPr>
      </w:pPr>
      <w:r w:rsidRPr="00B426B1">
        <w:rPr>
          <w:rFonts w:ascii="Times New Roman" w:hAnsi="Times New Roman" w:cs="Times New Roman"/>
          <w:noProof/>
          <w:color w:val="000000"/>
          <w:sz w:val="28"/>
          <w:szCs w:val="28"/>
        </w:rPr>
        <mc:AlternateContent>
          <mc:Choice Requires="wpg">
            <w:drawing>
              <wp:anchor distT="0" distB="0" distL="114300" distR="114300" simplePos="0" relativeHeight="251659264" behindDoc="1" locked="0" layoutInCell="1" allowOverlap="1" wp14:anchorId="576EEDBA" wp14:editId="55A2CB5D">
                <wp:simplePos x="0" y="0"/>
                <wp:positionH relativeFrom="column">
                  <wp:posOffset>705112</wp:posOffset>
                </wp:positionH>
                <wp:positionV relativeFrom="paragraph">
                  <wp:posOffset>-164614</wp:posOffset>
                </wp:positionV>
                <wp:extent cx="4702781" cy="334883"/>
                <wp:effectExtent l="0" t="0" r="0" b="0"/>
                <wp:wrapNone/>
                <wp:docPr id="28039" name="Group 28039"/>
                <wp:cNvGraphicFramePr/>
                <a:graphic xmlns:a="http://schemas.openxmlformats.org/drawingml/2006/main">
                  <a:graphicData uri="http://schemas.microsoft.com/office/word/2010/wordprocessingGroup">
                    <wpg:wgp>
                      <wpg:cNvGrpSpPr/>
                      <wpg:grpSpPr>
                        <a:xfrm>
                          <a:off x="0" y="0"/>
                          <a:ext cx="4702781" cy="334883"/>
                          <a:chOff x="0" y="0"/>
                          <a:chExt cx="4702781" cy="334883"/>
                        </a:xfrm>
                      </wpg:grpSpPr>
                      <wps:wsp>
                        <wps:cNvPr id="2315" name="Shape 2315"/>
                        <wps:cNvSpPr/>
                        <wps:spPr>
                          <a:xfrm>
                            <a:off x="22780" y="0"/>
                            <a:ext cx="4680001" cy="0"/>
                          </a:xfrm>
                          <a:custGeom>
                            <a:avLst/>
                            <a:gdLst/>
                            <a:ahLst/>
                            <a:cxnLst/>
                            <a:rect l="0" t="0" r="0" b="0"/>
                            <a:pathLst>
                              <a:path w="4680001">
                                <a:moveTo>
                                  <a:pt x="0" y="0"/>
                                </a:moveTo>
                                <a:lnTo>
                                  <a:pt x="4680001" y="0"/>
                                </a:lnTo>
                              </a:path>
                            </a:pathLst>
                          </a:custGeom>
                          <a:ln w="12700" cap="flat">
                            <a:custDash>
                              <a:ds d="300300" sp="200300"/>
                            </a:custDash>
                            <a:miter lim="127000"/>
                          </a:ln>
                        </wps:spPr>
                        <wps:style>
                          <a:lnRef idx="1">
                            <a:srgbClr val="EA4E91"/>
                          </a:lnRef>
                          <a:fillRef idx="0">
                            <a:srgbClr val="000000">
                              <a:alpha val="0"/>
                            </a:srgbClr>
                          </a:fillRef>
                          <a:effectRef idx="0">
                            <a:scrgbClr r="0" g="0" b="0"/>
                          </a:effectRef>
                          <a:fontRef idx="none"/>
                        </wps:style>
                        <wps:bodyPr/>
                      </wps:wsp>
                      <wps:wsp>
                        <wps:cNvPr id="35591" name="Shape 35591"/>
                        <wps:cNvSpPr/>
                        <wps:spPr>
                          <a:xfrm>
                            <a:off x="0" y="195183"/>
                            <a:ext cx="150876" cy="139700"/>
                          </a:xfrm>
                          <a:custGeom>
                            <a:avLst/>
                            <a:gdLst/>
                            <a:ahLst/>
                            <a:cxnLst/>
                            <a:rect l="0" t="0" r="0" b="0"/>
                            <a:pathLst>
                              <a:path w="150876" h="139700">
                                <a:moveTo>
                                  <a:pt x="0" y="0"/>
                                </a:moveTo>
                                <a:lnTo>
                                  <a:pt x="150876" y="0"/>
                                </a:lnTo>
                                <a:lnTo>
                                  <a:pt x="150876" y="139700"/>
                                </a:lnTo>
                                <a:lnTo>
                                  <a:pt x="0" y="139700"/>
                                </a:lnTo>
                                <a:lnTo>
                                  <a:pt x="0" y="0"/>
                                </a:lnTo>
                              </a:path>
                            </a:pathLst>
                          </a:custGeom>
                          <a:ln w="0" cap="flat">
                            <a:miter lim="127000"/>
                          </a:ln>
                        </wps:spPr>
                        <wps:style>
                          <a:lnRef idx="0">
                            <a:srgbClr val="000000">
                              <a:alpha val="0"/>
                            </a:srgbClr>
                          </a:lnRef>
                          <a:fillRef idx="1">
                            <a:srgbClr val="181717">
                              <a:alpha val="74901"/>
                            </a:srgbClr>
                          </a:fillRef>
                          <a:effectRef idx="0">
                            <a:scrgbClr r="0" g="0" b="0"/>
                          </a:effectRef>
                          <a:fontRef idx="none"/>
                        </wps:style>
                        <wps:bodyPr/>
                      </wps:wsp>
                    </wpg:wgp>
                  </a:graphicData>
                </a:graphic>
              </wp:anchor>
            </w:drawing>
          </mc:Choice>
          <mc:Fallback>
            <w:pict>
              <v:group w14:anchorId="6B8FAA3C" id="Group 28039" o:spid="_x0000_s1026" style="position:absolute;margin-left:55.5pt;margin-top:-12.95pt;width:370.3pt;height:26.35pt;z-index:-251657216" coordsize="47027,3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">
                <v:shape id="Shape 2315" o:spid="_x0000_s1027" style="position:absolute;left:227;width:46800;height:0;visibility:visible;mso-wrap-style:square;v-text-anchor:top" coordsize="468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2ZhcYA&#10;AADdAAAADwAAAGRycy9kb3ducmV2LnhtbESPQWvCQBSE7wX/w/IEb3WTSIuNriKKYMFDa1vPj+wz&#10;CWbfxuyrpv/eLRR6HGbmG2a+7F2jrtSF2rOBdJyAIi68rbk08PmxfZyCCoJssfFMBn4owHIxeJhj&#10;bv2N3+l6kFJFCIccDVQiba51KCpyGMa+JY7eyXcOJcqu1LbDW4S7RmdJ8qwd1hwXKmxpXVFxPnw7&#10;A5fNF7+Vr6fLUV52WbGXdJr0W2NGw341AyXUy3/4r72zBrJJ+gS/b+IT0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F2ZhcYAAADdAAAADwAAAAAAAAAAAAAAAACYAgAAZHJz&#10;L2Rvd25yZXYueG1sUEsFBgAAAAAEAAQA9QAAAIsDAAAAAA==&#10;" path="m,l4680001,e" filled="f" strokecolor="#ea4e91" strokeweight="1pt">
                  <v:stroke miterlimit="83231f" joinstyle="miter"/>
                  <v:path arrowok="t" textboxrect="0,0,4680001,0"/>
                </v:shape>
                <v:shape id="Shape 35591" o:spid="_x0000_s1028" style="position:absolute;top:1951;width:1508;height:1397;visibility:visible;mso-wrap-style:square;v-text-anchor:top" coordsize="150876,139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P6hMUA&#10;AADeAAAADwAAAGRycy9kb3ducmV2LnhtbESPT2sCMRTE7wW/Q3gFbzW7LhbdGkVEQdpT/XN/bF53&#10;YzcvSxJ1/fZNQfA4zMxvmPmyt624kg/GsYJ8lIEgrpw2XCs4HrZvUxAhImtsHZOCOwVYLgYvcyy1&#10;u/E3XfexFgnCoUQFTYxdKWWoGrIYRq4jTt6P8xZjkr6W2uMtwW0rx1n2Li0aTgsNdrRuqPrdX6wC&#10;VxSZkZeN+Zr5vP+k0+bszkelhq/96gNEpD4+w4/2TisoJpNZDv930hW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Y/qExQAAAN4AAAAPAAAAAAAAAAAAAAAAAJgCAABkcnMv&#10;ZG93bnJldi54bWxQSwUGAAAAAAQABAD1AAAAigMAAAAA&#10;" path="m,l150876,r,139700l,139700,,e" fillcolor="#181717" stroked="f" strokeweight="0">
                  <v:fill opacity="49087f"/>
                  <v:stroke miterlimit="83231f" joinstyle="miter"/>
                  <v:path arrowok="t" textboxrect="0,0,150876,139700"/>
                </v:shape>
              </v:group>
            </w:pict>
          </mc:Fallback>
        </mc:AlternateContent>
      </w:r>
      <w:r w:rsidRPr="00B426B1">
        <w:rPr>
          <w:rFonts w:ascii="Times New Roman" w:hAnsi="Times New Roman" w:cs="Times New Roman"/>
          <w:sz w:val="28"/>
          <w:szCs w:val="28"/>
        </w:rPr>
        <w:t xml:space="preserve"> Формы и методы </w:t>
      </w:r>
      <w:proofErr w:type="gramStart"/>
      <w:r w:rsidRPr="00B426B1">
        <w:rPr>
          <w:rFonts w:ascii="Times New Roman" w:hAnsi="Times New Roman" w:cs="Times New Roman"/>
          <w:sz w:val="28"/>
          <w:szCs w:val="28"/>
        </w:rPr>
        <w:t>организации  учебно</w:t>
      </w:r>
      <w:proofErr w:type="gramEnd"/>
      <w:r w:rsidRPr="00B426B1">
        <w:rPr>
          <w:rFonts w:ascii="Times New Roman" w:hAnsi="Times New Roman" w:cs="Times New Roman"/>
          <w:sz w:val="28"/>
          <w:szCs w:val="28"/>
        </w:rPr>
        <w:t>-познавательной деятельности</w:t>
      </w:r>
    </w:p>
    <w:p w:rsidR="00A25220" w:rsidRPr="00B426B1" w:rsidRDefault="00A25220" w:rsidP="00A25220">
      <w:pPr>
        <w:spacing w:after="358" w:line="259" w:lineRule="auto"/>
        <w:ind w:left="1146" w:right="0" w:firstLine="0"/>
        <w:jc w:val="left"/>
        <w:rPr>
          <w:rFonts w:ascii="Times New Roman" w:hAnsi="Times New Roman" w:cs="Times New Roman"/>
          <w:sz w:val="28"/>
          <w:szCs w:val="28"/>
        </w:rPr>
      </w:pPr>
      <w:r w:rsidRPr="00B426B1">
        <w:rPr>
          <w:rFonts w:ascii="Times New Roman" w:hAnsi="Times New Roman" w:cs="Times New Roman"/>
          <w:noProof/>
          <w:color w:val="000000"/>
          <w:sz w:val="28"/>
          <w:szCs w:val="28"/>
        </w:rPr>
        <mc:AlternateContent>
          <mc:Choice Requires="wpg">
            <w:drawing>
              <wp:inline distT="0" distB="0" distL="0" distR="0" wp14:anchorId="6160A3F9" wp14:editId="537F6498">
                <wp:extent cx="4680001" cy="12700"/>
                <wp:effectExtent l="0" t="0" r="0" b="0"/>
                <wp:docPr id="28040" name="Group 28040"/>
                <wp:cNvGraphicFramePr/>
                <a:graphic xmlns:a="http://schemas.openxmlformats.org/drawingml/2006/main">
                  <a:graphicData uri="http://schemas.microsoft.com/office/word/2010/wordprocessingGroup">
                    <wpg:wgp>
                      <wpg:cNvGrpSpPr/>
                      <wpg:grpSpPr>
                        <a:xfrm>
                          <a:off x="0" y="0"/>
                          <a:ext cx="4680001" cy="12700"/>
                          <a:chOff x="0" y="0"/>
                          <a:chExt cx="4680001" cy="12700"/>
                        </a:xfrm>
                      </wpg:grpSpPr>
                      <wps:wsp>
                        <wps:cNvPr id="2316" name="Shape 2316"/>
                        <wps:cNvSpPr/>
                        <wps:spPr>
                          <a:xfrm>
                            <a:off x="0" y="0"/>
                            <a:ext cx="4680001" cy="0"/>
                          </a:xfrm>
                          <a:custGeom>
                            <a:avLst/>
                            <a:gdLst/>
                            <a:ahLst/>
                            <a:cxnLst/>
                            <a:rect l="0" t="0" r="0" b="0"/>
                            <a:pathLst>
                              <a:path w="4680001">
                                <a:moveTo>
                                  <a:pt x="0" y="0"/>
                                </a:moveTo>
                                <a:lnTo>
                                  <a:pt x="4680001" y="0"/>
                                </a:lnTo>
                              </a:path>
                            </a:pathLst>
                          </a:custGeom>
                          <a:ln w="12700" cap="flat">
                            <a:custDash>
                              <a:ds d="300300" sp="200300"/>
                            </a:custDash>
                            <a:miter lim="127000"/>
                          </a:ln>
                        </wps:spPr>
                        <wps:style>
                          <a:lnRef idx="1">
                            <a:srgbClr val="EA4E91"/>
                          </a:lnRef>
                          <a:fillRef idx="0">
                            <a:srgbClr val="000000">
                              <a:alpha val="0"/>
                            </a:srgbClr>
                          </a:fillRef>
                          <a:effectRef idx="0">
                            <a:scrgbClr r="0" g="0" b="0"/>
                          </a:effectRef>
                          <a:fontRef idx="none"/>
                        </wps:style>
                        <wps:bodyPr/>
                      </wps:wsp>
                    </wpg:wgp>
                  </a:graphicData>
                </a:graphic>
              </wp:inline>
            </w:drawing>
          </mc:Choice>
          <mc:Fallback>
            <w:pict>
              <v:group w14:anchorId="6A43D2B4" id="Group 28040" o:spid="_x0000_s1026" style="width:368.5pt;height:1pt;mso-position-horizontal-relative:char;mso-position-vertical-relative:line" coordsize="4680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">
                <v:shape id="Shape 2316" o:spid="_x0000_s1027" style="position:absolute;width:46800;height:0;visibility:visible;mso-wrap-style:square;v-text-anchor:top" coordsize="468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8H8sUA&#10;AADdAAAADwAAAGRycy9kb3ducmV2LnhtbESPQWvCQBSE70L/w/KE3nSTFERTV5EWwYIHtbbnR/aZ&#10;hGbfxuyrpv/eFYQeh5n5hpkve9eoC3Wh9mwgHSegiAtvay4NHD/XoymoIMgWG89k4I8CLBdPgznm&#10;1l95T5eDlCpCOORooBJpc61DUZHDMPYtcfROvnMoUXalth1eI9w1OkuSiXZYc1yosKW3ioqfw68z&#10;cH7/4l35cTp/y2yTFVtJp0m/NuZ52K9eQQn18h9+tDfWQPaSTuD+Jj4Bv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jwfyxQAAAN0AAAAPAAAAAAAAAAAAAAAAAJgCAABkcnMv&#10;ZG93bnJldi54bWxQSwUGAAAAAAQABAD1AAAAigMAAAAA&#10;" path="m,l4680001,e" filled="f" strokecolor="#ea4e91" strokeweight="1pt">
                  <v:stroke miterlimit="83231f" joinstyle="miter"/>
                  <v:path arrowok="t" textboxrect="0,0,4680001,0"/>
                </v:shape>
                <w10:anchorlock/>
              </v:group>
            </w:pict>
          </mc:Fallback>
        </mc:AlternateContent>
      </w:r>
    </w:p>
    <w:p w:rsidR="00A25220" w:rsidRPr="00B426B1" w:rsidRDefault="00A25220" w:rsidP="00A25220">
      <w:pPr>
        <w:ind w:left="565" w:right="875"/>
        <w:rPr>
          <w:rFonts w:ascii="Times New Roman" w:hAnsi="Times New Roman" w:cs="Times New Roman"/>
          <w:sz w:val="28"/>
          <w:szCs w:val="28"/>
        </w:rPr>
      </w:pPr>
      <w:r w:rsidRPr="00B426B1">
        <w:rPr>
          <w:rFonts w:ascii="Times New Roman" w:hAnsi="Times New Roman" w:cs="Times New Roman"/>
          <w:sz w:val="28"/>
          <w:szCs w:val="28"/>
        </w:rPr>
        <w:t>При организации курса «Финансовая грамотность» целесообразно использовать следующие формы занятий.</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b/>
          <w:sz w:val="28"/>
          <w:szCs w:val="28"/>
        </w:rPr>
        <w:t>Портфолио</w:t>
      </w:r>
      <w:r w:rsidRPr="00B426B1">
        <w:rPr>
          <w:rFonts w:ascii="Times New Roman" w:hAnsi="Times New Roman" w:cs="Times New Roman"/>
          <w:sz w:val="28"/>
          <w:szCs w:val="28"/>
        </w:rPr>
        <w:t xml:space="preserve"> — это оформленное собрание фотографий, документов, образцов работ, проектов, т. е. </w:t>
      </w:r>
      <w:proofErr w:type="spellStart"/>
      <w:r w:rsidRPr="00B426B1">
        <w:rPr>
          <w:rFonts w:ascii="Times New Roman" w:hAnsi="Times New Roman" w:cs="Times New Roman"/>
          <w:sz w:val="28"/>
          <w:szCs w:val="28"/>
        </w:rPr>
        <w:t>самопрезентация</w:t>
      </w:r>
      <w:proofErr w:type="spellEnd"/>
      <w:r w:rsidRPr="00B426B1">
        <w:rPr>
          <w:rFonts w:ascii="Times New Roman" w:hAnsi="Times New Roman" w:cs="Times New Roman"/>
          <w:sz w:val="28"/>
          <w:szCs w:val="28"/>
        </w:rPr>
        <w:t xml:space="preserve"> образовательных достижений. Цель проведения </w:t>
      </w:r>
      <w:r w:rsidRPr="00B426B1">
        <w:rPr>
          <w:rFonts w:ascii="Times New Roman" w:hAnsi="Times New Roman" w:cs="Times New Roman"/>
          <w:b/>
          <w:sz w:val="28"/>
          <w:szCs w:val="28"/>
        </w:rPr>
        <w:t>мастерской</w:t>
      </w:r>
      <w:r w:rsidRPr="00B426B1">
        <w:rPr>
          <w:rFonts w:ascii="Times New Roman" w:hAnsi="Times New Roman" w:cs="Times New Roman"/>
          <w:sz w:val="28"/>
          <w:szCs w:val="28"/>
        </w:rPr>
        <w:t xml:space="preserve"> и </w:t>
      </w:r>
      <w:r w:rsidRPr="00B426B1">
        <w:rPr>
          <w:rFonts w:ascii="Times New Roman" w:hAnsi="Times New Roman" w:cs="Times New Roman"/>
          <w:b/>
          <w:sz w:val="28"/>
          <w:szCs w:val="28"/>
        </w:rPr>
        <w:t>выставок портфолио</w:t>
      </w:r>
      <w:r w:rsidRPr="00B426B1">
        <w:rPr>
          <w:rFonts w:ascii="Times New Roman" w:hAnsi="Times New Roman" w:cs="Times New Roman"/>
          <w:sz w:val="28"/>
          <w:szCs w:val="28"/>
        </w:rPr>
        <w:t xml:space="preserve"> — осознание школьниками своих образовательных достижений, расширение опыта в области управления личными финансами, определение образовательных продуктов, которые могут быть созданы и размещены в портфолио по финансовой грамотности.</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sz w:val="28"/>
          <w:szCs w:val="28"/>
        </w:rPr>
        <w:t>На занятиях школьники выдвигают свои версии (почему следует создать раздел «Моя финансовая грамотность», в какие существующие разделы портфолио поместить материалы, свидетельствующие о различных достижениях в курсе), указывают разделы портфолио, в которые будут размещены творческие, исследовательские работы, награды и отзывы.</w:t>
      </w:r>
    </w:p>
    <w:p w:rsidR="00A25220" w:rsidRPr="00B426B1" w:rsidRDefault="00A25220" w:rsidP="007B01DC">
      <w:pPr>
        <w:ind w:left="426" w:right="282"/>
        <w:rPr>
          <w:rFonts w:ascii="Times New Roman" w:hAnsi="Times New Roman" w:cs="Times New Roman"/>
          <w:sz w:val="28"/>
          <w:szCs w:val="28"/>
        </w:rPr>
      </w:pPr>
      <w:r w:rsidRPr="00B426B1">
        <w:rPr>
          <w:rFonts w:ascii="Times New Roman" w:hAnsi="Times New Roman" w:cs="Times New Roman"/>
          <w:sz w:val="28"/>
          <w:szCs w:val="28"/>
        </w:rPr>
        <w:t>Можно выделить следующие основные этапы мастерской и выставок портфолио.</w:t>
      </w:r>
    </w:p>
    <w:p w:rsidR="00A25220" w:rsidRPr="00B426B1" w:rsidRDefault="00A25220" w:rsidP="007B01DC">
      <w:pPr>
        <w:numPr>
          <w:ilvl w:val="0"/>
          <w:numId w:val="13"/>
        </w:numPr>
        <w:ind w:left="567" w:right="282"/>
        <w:rPr>
          <w:rFonts w:ascii="Times New Roman" w:hAnsi="Times New Roman" w:cs="Times New Roman"/>
          <w:sz w:val="28"/>
          <w:szCs w:val="28"/>
        </w:rPr>
      </w:pPr>
      <w:r w:rsidRPr="00B426B1">
        <w:rPr>
          <w:rFonts w:ascii="Times New Roman" w:hAnsi="Times New Roman" w:cs="Times New Roman"/>
          <w:sz w:val="28"/>
          <w:szCs w:val="28"/>
        </w:rPr>
        <w:t>Создание положительной мотивации к пополнению портфолио как способу представления сво</w:t>
      </w:r>
      <w:r w:rsidR="007B01DC">
        <w:rPr>
          <w:rFonts w:ascii="Times New Roman" w:hAnsi="Times New Roman" w:cs="Times New Roman"/>
          <w:sz w:val="28"/>
          <w:szCs w:val="28"/>
        </w:rPr>
        <w:t>их достижений. Работа с материа</w:t>
      </w:r>
      <w:r w:rsidRPr="00B426B1">
        <w:rPr>
          <w:rFonts w:ascii="Times New Roman" w:hAnsi="Times New Roman" w:cs="Times New Roman"/>
          <w:sz w:val="28"/>
          <w:szCs w:val="28"/>
        </w:rPr>
        <w:t>лом по темам (с таблицами по возможным доходам и расходам семьи, со справочниками заработны</w:t>
      </w:r>
      <w:r w:rsidR="007B01DC">
        <w:rPr>
          <w:rFonts w:ascii="Times New Roman" w:hAnsi="Times New Roman" w:cs="Times New Roman"/>
          <w:sz w:val="28"/>
          <w:szCs w:val="28"/>
        </w:rPr>
        <w:t>х плат, стоимостей товаров в ре</w:t>
      </w:r>
      <w:r w:rsidRPr="00B426B1">
        <w:rPr>
          <w:rFonts w:ascii="Times New Roman" w:hAnsi="Times New Roman" w:cs="Times New Roman"/>
          <w:sz w:val="28"/>
          <w:szCs w:val="28"/>
        </w:rPr>
        <w:t xml:space="preserve">гионе и т. д.) и оформление аналитического текста, таблицы, диаграммы, сметы, решения, проекта и т. д. </w:t>
      </w:r>
    </w:p>
    <w:p w:rsidR="00A25220" w:rsidRPr="00B426B1" w:rsidRDefault="00A25220" w:rsidP="007B01DC">
      <w:pPr>
        <w:numPr>
          <w:ilvl w:val="0"/>
          <w:numId w:val="13"/>
        </w:numPr>
        <w:ind w:left="567" w:right="282"/>
        <w:rPr>
          <w:rFonts w:ascii="Times New Roman" w:hAnsi="Times New Roman" w:cs="Times New Roman"/>
          <w:sz w:val="28"/>
          <w:szCs w:val="28"/>
        </w:rPr>
      </w:pPr>
      <w:r w:rsidRPr="00B426B1">
        <w:rPr>
          <w:rFonts w:ascii="Times New Roman" w:hAnsi="Times New Roman" w:cs="Times New Roman"/>
          <w:sz w:val="28"/>
          <w:szCs w:val="28"/>
        </w:rPr>
        <w:lastRenderedPageBreak/>
        <w:t xml:space="preserve">Презентация портфолио перед всеми участниками мастерской с целью сравнения своей работы с работами других учеников, а также улучшения и дополнения её (при необходимости). </w:t>
      </w:r>
    </w:p>
    <w:p w:rsidR="00A25220" w:rsidRPr="00B426B1" w:rsidRDefault="00A25220" w:rsidP="007B01DC">
      <w:pPr>
        <w:numPr>
          <w:ilvl w:val="0"/>
          <w:numId w:val="13"/>
        </w:num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Участие в презентации разделов портфолио по финансовой грамотности (текстов, рисунков, схем и т. д.) в формате выставки. </w:t>
      </w:r>
    </w:p>
    <w:p w:rsidR="00A25220" w:rsidRPr="00B426B1" w:rsidRDefault="00A25220" w:rsidP="007B01DC">
      <w:pPr>
        <w:numPr>
          <w:ilvl w:val="0"/>
          <w:numId w:val="13"/>
        </w:num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Рефлексия, самоанализ. Анализ способа достижения результата, испытанных чувств. </w:t>
      </w:r>
    </w:p>
    <w:p w:rsidR="00A25220" w:rsidRPr="00B426B1" w:rsidRDefault="00A25220" w:rsidP="007B01DC">
      <w:pPr>
        <w:numPr>
          <w:ilvl w:val="0"/>
          <w:numId w:val="13"/>
        </w:num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Итоговый анализ (в 7 классе) динамики своих достижений в области финансовой грамотности с помощью материалов портфолио. Это позволит школьнику наглядно и образно осмыслить свои достижения, понять свой способ изучения курса, провести самооценку и определить задачи дальнейшего изучения вопросов финансовой грамотности. </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b/>
          <w:sz w:val="28"/>
          <w:szCs w:val="28"/>
        </w:rPr>
        <w:t>Практикум</w:t>
      </w:r>
      <w:r w:rsidRPr="00B426B1">
        <w:rPr>
          <w:rFonts w:ascii="Times New Roman" w:hAnsi="Times New Roman" w:cs="Times New Roman"/>
          <w:sz w:val="28"/>
          <w:szCs w:val="28"/>
        </w:rPr>
        <w:t xml:space="preserve"> — это форма организации учебного занятия, направленная на практическое усвоение какого-либо вопроса курса; используется для формирования определённых умений и компетенций. </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Цель практикума заключается в выполнении практических заданий тренировочного характера, в освоении умения применять знания из области финансов для решения реальных финансовых задач, в овладении приёмами и способами работы с понятиями, таблицами, справочниками, в освоении умения устанавливать связи между различными экономическими понятиями, иллюстрировать теоретические положения самостоятельно подобранными примерами.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Практикум может быть организован как в индивидуальной, так и в групповой форме в зависимости от этапа, целей и уровня освоения темы школьниками. В ходе практикума могут быть организованы следующие ситуации: </w:t>
      </w:r>
    </w:p>
    <w:p w:rsidR="00A25220" w:rsidRPr="00B426B1" w:rsidRDefault="00A25220" w:rsidP="007B01DC">
      <w:pPr>
        <w:numPr>
          <w:ilvl w:val="0"/>
          <w:numId w:val="14"/>
        </w:numPr>
        <w:ind w:right="282"/>
        <w:rPr>
          <w:rFonts w:ascii="Times New Roman" w:hAnsi="Times New Roman" w:cs="Times New Roman"/>
          <w:sz w:val="28"/>
          <w:szCs w:val="28"/>
        </w:rPr>
      </w:pPr>
      <w:r w:rsidRPr="00B426B1">
        <w:rPr>
          <w:rFonts w:ascii="Times New Roman" w:hAnsi="Times New Roman" w:cs="Times New Roman"/>
          <w:sz w:val="28"/>
          <w:szCs w:val="28"/>
        </w:rPr>
        <w:t xml:space="preserve">индивидуальное решение учениками конкретных финансовых задач с поиском информации (статистических данных, нормативных документов и т. д.) на сайтах финансовых организаций, пенсионного фонда, налоговой службы и др.; </w:t>
      </w:r>
    </w:p>
    <w:p w:rsidR="00A25220" w:rsidRPr="00B426B1" w:rsidRDefault="00A25220" w:rsidP="007B01DC">
      <w:pPr>
        <w:numPr>
          <w:ilvl w:val="0"/>
          <w:numId w:val="14"/>
        </w:numPr>
        <w:ind w:right="282"/>
        <w:rPr>
          <w:rFonts w:ascii="Times New Roman" w:hAnsi="Times New Roman" w:cs="Times New Roman"/>
          <w:sz w:val="28"/>
          <w:szCs w:val="28"/>
        </w:rPr>
      </w:pPr>
      <w:r w:rsidRPr="00B426B1">
        <w:rPr>
          <w:rFonts w:ascii="Times New Roman" w:hAnsi="Times New Roman" w:cs="Times New Roman"/>
          <w:sz w:val="28"/>
          <w:szCs w:val="28"/>
        </w:rPr>
        <w:t xml:space="preserve">коллективное обсуждение процедуры решения этих задач, выявление типичных «ошибок мышления» при их решении, нахождение способов недопущения ошибок; </w:t>
      </w:r>
    </w:p>
    <w:p w:rsidR="00A25220" w:rsidRPr="00B426B1" w:rsidRDefault="00A25220" w:rsidP="007B01DC">
      <w:pPr>
        <w:numPr>
          <w:ilvl w:val="0"/>
          <w:numId w:val="14"/>
        </w:numPr>
        <w:ind w:right="282"/>
        <w:rPr>
          <w:rFonts w:ascii="Times New Roman" w:hAnsi="Times New Roman" w:cs="Times New Roman"/>
          <w:sz w:val="28"/>
          <w:szCs w:val="28"/>
        </w:rPr>
      </w:pPr>
      <w:r w:rsidRPr="00B426B1">
        <w:rPr>
          <w:rFonts w:ascii="Times New Roman" w:hAnsi="Times New Roman" w:cs="Times New Roman"/>
          <w:sz w:val="28"/>
          <w:szCs w:val="28"/>
        </w:rPr>
        <w:t xml:space="preserve">взаимопроверка правильности полученных результатов, правильности и точности выполнения процедуры решения частных финансовых задач.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Учебные кейсы, которые используются в данном курсе, предполагают ситуации из реальной жизни с разработанными к ней вопросами. Для детей 5—6 класса ситуация максимально приближена к реальной, но является упрощённой.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b/>
          <w:sz w:val="28"/>
          <w:szCs w:val="28"/>
        </w:rPr>
        <w:t>Мини-исследование</w:t>
      </w:r>
      <w:r w:rsidRPr="00B426B1">
        <w:rPr>
          <w:rFonts w:ascii="Times New Roman" w:hAnsi="Times New Roman" w:cs="Times New Roman"/>
          <w:sz w:val="28"/>
          <w:szCs w:val="28"/>
        </w:rPr>
        <w:t xml:space="preserve"> — это форма организации учебного занятия, реализуемая на основе технологии исследовательской деятельности. Проводится как индивидуально, так и с подгруппой учеников.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Любое исследование предполагает определение цели, постановку проблемного вопроса, выдвижение гипотезы и её проверку, сбор, обработку и </w:t>
      </w:r>
      <w:proofErr w:type="gramStart"/>
      <w:r w:rsidRPr="00B426B1">
        <w:rPr>
          <w:rFonts w:ascii="Times New Roman" w:hAnsi="Times New Roman" w:cs="Times New Roman"/>
          <w:sz w:val="28"/>
          <w:szCs w:val="28"/>
        </w:rPr>
        <w:t>анализ информации</w:t>
      </w:r>
      <w:proofErr w:type="gramEnd"/>
      <w:r w:rsidRPr="00B426B1">
        <w:rPr>
          <w:rFonts w:ascii="Times New Roman" w:hAnsi="Times New Roman" w:cs="Times New Roman"/>
          <w:sz w:val="28"/>
          <w:szCs w:val="28"/>
        </w:rPr>
        <w:t xml:space="preserve"> и оценку полученных результатов. Естественно, что учащиеся 5—7 классов находятся на разных этапах освоения этой деятельности. Для проведения мини-исследования используется один-два источника, результаты </w:t>
      </w:r>
      <w:r w:rsidRPr="00B426B1">
        <w:rPr>
          <w:rFonts w:ascii="Times New Roman" w:hAnsi="Times New Roman" w:cs="Times New Roman"/>
          <w:sz w:val="28"/>
          <w:szCs w:val="28"/>
        </w:rPr>
        <w:lastRenderedPageBreak/>
        <w:t xml:space="preserve">представляются в простой форме, </w:t>
      </w:r>
      <w:proofErr w:type="gramStart"/>
      <w:r w:rsidRPr="00B426B1">
        <w:rPr>
          <w:rFonts w:ascii="Times New Roman" w:hAnsi="Times New Roman" w:cs="Times New Roman"/>
          <w:sz w:val="28"/>
          <w:szCs w:val="28"/>
        </w:rPr>
        <w:t>например</w:t>
      </w:r>
      <w:proofErr w:type="gramEnd"/>
      <w:r w:rsidRPr="00B426B1">
        <w:rPr>
          <w:rFonts w:ascii="Times New Roman" w:hAnsi="Times New Roman" w:cs="Times New Roman"/>
          <w:sz w:val="28"/>
          <w:szCs w:val="28"/>
        </w:rPr>
        <w:t xml:space="preserve"> в виде таблицы, графика или короткого доклада, основных выводов. Подобные работы доступны и для учащихся 5 класса.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В 6—7 классах возможна организация более полного исследования, которое предполагает работу с разными источниками информации, анализ статистических данных, проведение опросов, интервью, оформление списка источников и представление результатов в виде развёрнутого текста, устного сообщения с презентацией или в виде доклада. </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b/>
          <w:sz w:val="28"/>
          <w:szCs w:val="28"/>
        </w:rPr>
        <w:t>Занятие-игра</w:t>
      </w:r>
      <w:r w:rsidRPr="00B426B1">
        <w:rPr>
          <w:rFonts w:ascii="Times New Roman" w:hAnsi="Times New Roman" w:cs="Times New Roman"/>
          <w:sz w:val="28"/>
          <w:szCs w:val="28"/>
        </w:rPr>
        <w:t xml:space="preserve"> — это форма организации учебной деятельности, направленной на освоение школьниками практического опыта взаимодействия в области семейных (личных) финансов в имитационной игровой ситуации. Каждое подобное занятие имеет как игровую, так и образовательную цель и проходит по определённым правилам, которые сообщаются участникам. </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sz w:val="28"/>
          <w:szCs w:val="28"/>
        </w:rPr>
        <w:t>Правила определяют действия к</w:t>
      </w:r>
      <w:r w:rsidR="007B01DC">
        <w:rPr>
          <w:rFonts w:ascii="Times New Roman" w:hAnsi="Times New Roman" w:cs="Times New Roman"/>
          <w:sz w:val="28"/>
          <w:szCs w:val="28"/>
        </w:rPr>
        <w:t>аждого участника игры и их взаи</w:t>
      </w:r>
      <w:r w:rsidRPr="00B426B1">
        <w:rPr>
          <w:rFonts w:ascii="Times New Roman" w:hAnsi="Times New Roman" w:cs="Times New Roman"/>
          <w:sz w:val="28"/>
          <w:szCs w:val="28"/>
        </w:rPr>
        <w:t xml:space="preserve">модействие. В рамках </w:t>
      </w:r>
      <w:proofErr w:type="gramStart"/>
      <w:r w:rsidRPr="00B426B1">
        <w:rPr>
          <w:rFonts w:ascii="Times New Roman" w:hAnsi="Times New Roman" w:cs="Times New Roman"/>
          <w:sz w:val="28"/>
          <w:szCs w:val="28"/>
        </w:rPr>
        <w:t>игры</w:t>
      </w:r>
      <w:proofErr w:type="gramEnd"/>
      <w:r w:rsidRPr="00B426B1">
        <w:rPr>
          <w:rFonts w:ascii="Times New Roman" w:hAnsi="Times New Roman" w:cs="Times New Roman"/>
          <w:sz w:val="28"/>
          <w:szCs w:val="28"/>
        </w:rPr>
        <w:t xml:space="preserve"> учащиеся выполняют следующие действия: </w:t>
      </w:r>
    </w:p>
    <w:p w:rsidR="00A25220" w:rsidRPr="00B426B1" w:rsidRDefault="00A25220" w:rsidP="007B01DC">
      <w:pPr>
        <w:numPr>
          <w:ilvl w:val="0"/>
          <w:numId w:val="15"/>
        </w:num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выбирают игровые роли — например, членов семьи (мама, папа, бабушка, дедушка, сын, дочь), продумывают «свои» желания, поступки в соответствии с ролью; </w:t>
      </w:r>
    </w:p>
    <w:p w:rsidR="00A25220" w:rsidRPr="00B426B1" w:rsidRDefault="00A25220" w:rsidP="007B01DC">
      <w:pPr>
        <w:numPr>
          <w:ilvl w:val="0"/>
          <w:numId w:val="15"/>
        </w:num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совершают игровые действия (например, обсудить с членами семьи: а) доходы «семьи» в ситуации, когда кто-то заболел, вышел на пенсию, начал учебу в вузе на платной основе и т. д., возможности получения новых источников доходов; б) расходы «семьи» в разных ситуациях: предстоящий совместный отдых, необходимость совершения крупной покупки и т. д.; в) налоги «семьи»: подсчитать общую сумму, выплачиваемую семьей, способы контроля за уплатой налогов, что и каким образом семья получает за счёт выплачиваемых налогов и т. д.); </w:t>
      </w:r>
    </w:p>
    <w:p w:rsidR="00A25220" w:rsidRPr="00B426B1" w:rsidRDefault="00A25220" w:rsidP="007B01DC">
      <w:pPr>
        <w:numPr>
          <w:ilvl w:val="0"/>
          <w:numId w:val="15"/>
        </w:num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участвуют в групповой работе по игровому заданию (например: а) изучают источники информации по средним заработным платам, ценам на различные товары и нормам их потребления, по различным видам и объёмам налоговых выплат, размерам оплат коммунальных услуг и т. д.; б) проводят мозговой штурм:  какие доходы, расходы, налоги могут быть в условной семье, уточняют заданную семейную ситуацию; </w:t>
      </w:r>
      <w:r w:rsidR="007B01DC">
        <w:rPr>
          <w:rFonts w:ascii="Times New Roman" w:hAnsi="Times New Roman" w:cs="Times New Roman"/>
          <w:sz w:val="28"/>
          <w:szCs w:val="28"/>
        </w:rPr>
        <w:t>в) участвуют в межгрупповой дис</w:t>
      </w:r>
      <w:r w:rsidRPr="00B426B1">
        <w:rPr>
          <w:rFonts w:ascii="Times New Roman" w:hAnsi="Times New Roman" w:cs="Times New Roman"/>
          <w:sz w:val="28"/>
          <w:szCs w:val="28"/>
        </w:rPr>
        <w:t xml:space="preserve">куссии: выступления от имени «семей» с представлением результатов групповой работы и ответов на вопросы, оценка работы </w:t>
      </w:r>
    </w:p>
    <w:p w:rsidR="00A25220" w:rsidRPr="00B426B1" w:rsidRDefault="00F62C06" w:rsidP="00F62C06">
      <w:pPr>
        <w:ind w:left="426" w:right="875" w:firstLine="0"/>
        <w:rPr>
          <w:rFonts w:ascii="Times New Roman" w:hAnsi="Times New Roman" w:cs="Times New Roman"/>
          <w:sz w:val="28"/>
          <w:szCs w:val="28"/>
        </w:rPr>
      </w:pPr>
      <w:r>
        <w:rPr>
          <w:rFonts w:ascii="Times New Roman" w:hAnsi="Times New Roman" w:cs="Times New Roman"/>
          <w:sz w:val="28"/>
          <w:szCs w:val="28"/>
        </w:rPr>
        <w:t>«экспер</w:t>
      </w:r>
      <w:r w:rsidR="00A25220" w:rsidRPr="00B426B1">
        <w:rPr>
          <w:rFonts w:ascii="Times New Roman" w:hAnsi="Times New Roman" w:cs="Times New Roman"/>
          <w:sz w:val="28"/>
          <w:szCs w:val="28"/>
        </w:rPr>
        <w:t xml:space="preserve">тами»); </w:t>
      </w:r>
    </w:p>
    <w:p w:rsidR="00A25220" w:rsidRPr="00B426B1" w:rsidRDefault="00A25220" w:rsidP="007B01DC">
      <w:pPr>
        <w:numPr>
          <w:ilvl w:val="0"/>
          <w:numId w:val="15"/>
        </w:num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по-настоящему взаимодействуют с играющими, которые исполняют свои роли: «родители» ведут себя как взрослые, ограничивают желания «детей», аргументируют свои решения; «дети» руководствуются своими желаниями, эмоциями; </w:t>
      </w:r>
    </w:p>
    <w:p w:rsidR="00A25220" w:rsidRPr="00B426B1" w:rsidRDefault="00A25220" w:rsidP="007B01DC">
      <w:pPr>
        <w:numPr>
          <w:ilvl w:val="0"/>
          <w:numId w:val="15"/>
        </w:num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воспроизводят область семейных и личных отношений по вопросам бюджета.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Учитель перед началом игры проводит инструктаж: как должны вести себя родители в роли детей, как должны вести себя дети в роли родителей, какова общая цель, какие ситуации предстоит проиграть.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В конце игры подводится итог: чему в этой игре научились? что стало личным образовательным достижением участия в игре? как можно представить результаты игры в своём портфолио? Производится самооценка и </w:t>
      </w:r>
      <w:proofErr w:type="spellStart"/>
      <w:r w:rsidRPr="00B426B1">
        <w:rPr>
          <w:rFonts w:ascii="Times New Roman" w:hAnsi="Times New Roman" w:cs="Times New Roman"/>
          <w:sz w:val="28"/>
          <w:szCs w:val="28"/>
        </w:rPr>
        <w:t>взаимооценка</w:t>
      </w:r>
      <w:proofErr w:type="spellEnd"/>
      <w:r w:rsidRPr="00B426B1">
        <w:rPr>
          <w:rFonts w:ascii="Times New Roman" w:hAnsi="Times New Roman" w:cs="Times New Roman"/>
          <w:sz w:val="28"/>
          <w:szCs w:val="28"/>
        </w:rPr>
        <w:t xml:space="preserve"> участия в игре.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b/>
          <w:sz w:val="28"/>
          <w:szCs w:val="28"/>
        </w:rPr>
        <w:lastRenderedPageBreak/>
        <w:t>Учебная экскурсия</w:t>
      </w:r>
      <w:r w:rsidRPr="00B426B1">
        <w:rPr>
          <w:rFonts w:ascii="Times New Roman" w:hAnsi="Times New Roman" w:cs="Times New Roman"/>
          <w:sz w:val="28"/>
          <w:szCs w:val="28"/>
        </w:rPr>
        <w:t xml:space="preserve"> — цель её заключается в </w:t>
      </w:r>
      <w:proofErr w:type="gramStart"/>
      <w:r w:rsidRPr="00B426B1">
        <w:rPr>
          <w:rFonts w:ascii="Times New Roman" w:hAnsi="Times New Roman" w:cs="Times New Roman"/>
          <w:sz w:val="28"/>
          <w:szCs w:val="28"/>
        </w:rPr>
        <w:t>обеспечении  условий</w:t>
      </w:r>
      <w:proofErr w:type="gramEnd"/>
      <w:r w:rsidRPr="00B426B1">
        <w:rPr>
          <w:rFonts w:ascii="Times New Roman" w:hAnsi="Times New Roman" w:cs="Times New Roman"/>
          <w:sz w:val="28"/>
          <w:szCs w:val="28"/>
        </w:rPr>
        <w:t xml:space="preserve"> для непосредственного ознакомления с финансовыми  организациями, пенсионным фондом, страховыми компаниями и банками. </w:t>
      </w:r>
    </w:p>
    <w:p w:rsidR="00A25220" w:rsidRPr="00B426B1" w:rsidRDefault="00A25220" w:rsidP="007B01DC">
      <w:pPr>
        <w:spacing w:after="0" w:line="259" w:lineRule="auto"/>
        <w:ind w:left="0" w:right="282" w:firstLine="0"/>
        <w:jc w:val="right"/>
        <w:rPr>
          <w:rFonts w:ascii="Times New Roman" w:hAnsi="Times New Roman" w:cs="Times New Roman"/>
          <w:sz w:val="28"/>
          <w:szCs w:val="28"/>
        </w:rPr>
      </w:pPr>
      <w:r w:rsidRPr="00B426B1">
        <w:rPr>
          <w:rFonts w:ascii="Times New Roman" w:hAnsi="Times New Roman" w:cs="Times New Roman"/>
          <w:sz w:val="28"/>
          <w:szCs w:val="28"/>
        </w:rPr>
        <w:t xml:space="preserve">Примерная структура занятия в форме учебной экскурсии такова. </w:t>
      </w:r>
    </w:p>
    <w:p w:rsidR="00A25220" w:rsidRPr="00B426B1" w:rsidRDefault="00A25220" w:rsidP="007B01DC">
      <w:pPr>
        <w:numPr>
          <w:ilvl w:val="0"/>
          <w:numId w:val="16"/>
        </w:numPr>
        <w:ind w:right="282"/>
        <w:rPr>
          <w:rFonts w:ascii="Times New Roman" w:hAnsi="Times New Roman" w:cs="Times New Roman"/>
          <w:sz w:val="28"/>
          <w:szCs w:val="28"/>
        </w:rPr>
      </w:pPr>
      <w:r w:rsidRPr="00B426B1">
        <w:rPr>
          <w:rFonts w:ascii="Times New Roman" w:hAnsi="Times New Roman" w:cs="Times New Roman"/>
          <w:sz w:val="28"/>
          <w:szCs w:val="28"/>
        </w:rPr>
        <w:t xml:space="preserve">Мотивация. Учитель заинтересовывает школьников экскурсией, определяет задания: выяснить ответы на вопросы и подготовить краткий, понятный и наглядный отчёт по своему вопросу. </w:t>
      </w:r>
    </w:p>
    <w:p w:rsidR="00A25220" w:rsidRPr="00B426B1" w:rsidRDefault="00A25220" w:rsidP="007B01DC">
      <w:pPr>
        <w:numPr>
          <w:ilvl w:val="0"/>
          <w:numId w:val="16"/>
        </w:numPr>
        <w:ind w:right="282"/>
        <w:rPr>
          <w:rFonts w:ascii="Times New Roman" w:hAnsi="Times New Roman" w:cs="Times New Roman"/>
          <w:sz w:val="28"/>
          <w:szCs w:val="28"/>
        </w:rPr>
      </w:pPr>
      <w:r w:rsidRPr="00B426B1">
        <w:rPr>
          <w:rFonts w:ascii="Times New Roman" w:hAnsi="Times New Roman" w:cs="Times New Roman"/>
          <w:sz w:val="28"/>
          <w:szCs w:val="28"/>
        </w:rPr>
        <w:t xml:space="preserve">Формулировка целей и задач. Учитель вместе с учащимися определяет, какой результат должен быть получен в ходе экскурсии — например, понаблюдать, как работает финансовая </w:t>
      </w:r>
      <w:proofErr w:type="gramStart"/>
      <w:r w:rsidRPr="00B426B1">
        <w:rPr>
          <w:rFonts w:ascii="Times New Roman" w:hAnsi="Times New Roman" w:cs="Times New Roman"/>
          <w:sz w:val="28"/>
          <w:szCs w:val="28"/>
        </w:rPr>
        <w:t>организация,  узнать</w:t>
      </w:r>
      <w:proofErr w:type="gramEnd"/>
      <w:r w:rsidRPr="00B426B1">
        <w:rPr>
          <w:rFonts w:ascii="Times New Roman" w:hAnsi="Times New Roman" w:cs="Times New Roman"/>
          <w:sz w:val="28"/>
          <w:szCs w:val="28"/>
        </w:rPr>
        <w:t xml:space="preserve"> отдельные аспекты её деятельности, найти ответ на свой вопрос (тему), проанализировать результаты экскурсии и оформить отчёт. </w:t>
      </w:r>
    </w:p>
    <w:p w:rsidR="00A25220" w:rsidRPr="00B426B1" w:rsidRDefault="00A25220" w:rsidP="007B01DC">
      <w:pPr>
        <w:numPr>
          <w:ilvl w:val="0"/>
          <w:numId w:val="16"/>
        </w:numPr>
        <w:ind w:right="282"/>
        <w:rPr>
          <w:rFonts w:ascii="Times New Roman" w:hAnsi="Times New Roman" w:cs="Times New Roman"/>
          <w:sz w:val="28"/>
          <w:szCs w:val="28"/>
        </w:rPr>
      </w:pPr>
      <w:r w:rsidRPr="00B426B1">
        <w:rPr>
          <w:rFonts w:ascii="Times New Roman" w:hAnsi="Times New Roman" w:cs="Times New Roman"/>
          <w:sz w:val="28"/>
          <w:szCs w:val="28"/>
        </w:rPr>
        <w:t xml:space="preserve">Проведение экскурсии. Участие в экскурсии, набор материалов, информации по своему вопросу или заданию. </w:t>
      </w:r>
    </w:p>
    <w:p w:rsidR="00A25220" w:rsidRPr="00B426B1" w:rsidRDefault="00A25220" w:rsidP="007B01DC">
      <w:pPr>
        <w:numPr>
          <w:ilvl w:val="0"/>
          <w:numId w:val="16"/>
        </w:numPr>
        <w:ind w:right="282"/>
        <w:rPr>
          <w:rFonts w:ascii="Times New Roman" w:hAnsi="Times New Roman" w:cs="Times New Roman"/>
          <w:sz w:val="28"/>
          <w:szCs w:val="28"/>
        </w:rPr>
      </w:pPr>
      <w:r w:rsidRPr="00B426B1">
        <w:rPr>
          <w:rFonts w:ascii="Times New Roman" w:hAnsi="Times New Roman" w:cs="Times New Roman"/>
          <w:sz w:val="28"/>
          <w:szCs w:val="28"/>
        </w:rPr>
        <w:t>Оформление результатов. По материалам экскурсии может быть организована выставка, проведено специальное занятие. Собранные на экскурсии материалы можно включить в портфолио или представить их в формате отчёта, сочинения, схем, таблиц и т. д.</w:t>
      </w:r>
    </w:p>
    <w:p w:rsidR="00A25220" w:rsidRPr="00B426B1" w:rsidRDefault="00A25220" w:rsidP="007B01DC">
      <w:pPr>
        <w:numPr>
          <w:ilvl w:val="0"/>
          <w:numId w:val="16"/>
        </w:numPr>
        <w:ind w:right="282"/>
        <w:rPr>
          <w:rFonts w:ascii="Times New Roman" w:hAnsi="Times New Roman" w:cs="Times New Roman"/>
          <w:sz w:val="28"/>
          <w:szCs w:val="28"/>
        </w:rPr>
      </w:pPr>
      <w:r w:rsidRPr="00B426B1">
        <w:rPr>
          <w:rFonts w:ascii="Times New Roman" w:hAnsi="Times New Roman" w:cs="Times New Roman"/>
          <w:sz w:val="28"/>
          <w:szCs w:val="28"/>
        </w:rPr>
        <w:t>Анализ. На данном этапе учащиеся определяют, что удалось узнать, понять во время экскурсии, чем она оказалась интересна и полезна. Благодаря анализу полученные на экскурсии сведения включаются в общую систему знаний школьников.</w:t>
      </w:r>
    </w:p>
    <w:p w:rsidR="00A25220" w:rsidRDefault="00A25220" w:rsidP="007B01DC">
      <w:pPr>
        <w:ind w:left="565" w:right="282"/>
        <w:rPr>
          <w:rFonts w:ascii="Times New Roman" w:hAnsi="Times New Roman" w:cs="Times New Roman"/>
          <w:sz w:val="28"/>
          <w:szCs w:val="28"/>
        </w:rPr>
      </w:pPr>
      <w:r w:rsidRPr="00B426B1">
        <w:rPr>
          <w:rFonts w:ascii="Times New Roman" w:hAnsi="Times New Roman" w:cs="Times New Roman"/>
          <w:b/>
          <w:sz w:val="28"/>
          <w:szCs w:val="28"/>
        </w:rPr>
        <w:t>Учебное проектирование</w:t>
      </w:r>
      <w:r w:rsidRPr="00B426B1">
        <w:rPr>
          <w:rFonts w:ascii="Times New Roman" w:hAnsi="Times New Roman" w:cs="Times New Roman"/>
          <w:sz w:val="28"/>
          <w:szCs w:val="28"/>
        </w:rPr>
        <w:t xml:space="preserve"> — одна из личностно ориентированных технологий, интегрирующая в себе проблемный подход, групповые методы, рефлексивные, исследовательские и поисковые методы</w:t>
      </w:r>
      <w:r w:rsidRPr="00B426B1">
        <w:rPr>
          <w:rFonts w:ascii="Times New Roman" w:hAnsi="Times New Roman" w:cs="Times New Roman"/>
          <w:sz w:val="28"/>
          <w:szCs w:val="28"/>
          <w:vertAlign w:val="superscript"/>
        </w:rPr>
        <w:t>*</w:t>
      </w:r>
      <w:r w:rsidR="00F62C06">
        <w:rPr>
          <w:rFonts w:ascii="Times New Roman" w:hAnsi="Times New Roman" w:cs="Times New Roman"/>
          <w:sz w:val="28"/>
          <w:szCs w:val="28"/>
        </w:rPr>
        <w:t xml:space="preserve">. </w:t>
      </w:r>
    </w:p>
    <w:p w:rsidR="00F62C06" w:rsidRPr="00B426B1" w:rsidRDefault="00F62C06" w:rsidP="00F62C06">
      <w:pPr>
        <w:ind w:left="565" w:right="875"/>
        <w:rPr>
          <w:rFonts w:ascii="Times New Roman" w:hAnsi="Times New Roman" w:cs="Times New Roman"/>
          <w:sz w:val="28"/>
          <w:szCs w:val="28"/>
        </w:rPr>
      </w:pP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Цель использования учебного проектирования заключается в вовлечении школьников в процесс изучения реальных жизненных ситуаций в области финансов, в формировании активной жизненной позиции и ответственности. Учебное проектирование в курсе — это совместная учебно-познавательная, творческая или игровая деятельность учащихся-партнеров, имеющих общую цель и согласованные способы деятельности, которая направлена на достижение общего результата по решению какой-либо практической проблемы, значимой для участников проекта. </w:t>
      </w:r>
    </w:p>
    <w:p w:rsidR="00A25220" w:rsidRPr="00B426B1" w:rsidRDefault="00A25220" w:rsidP="007B01DC">
      <w:pPr>
        <w:ind w:left="567" w:right="282" w:firstLine="14"/>
        <w:rPr>
          <w:rFonts w:ascii="Times New Roman" w:hAnsi="Times New Roman" w:cs="Times New Roman"/>
          <w:sz w:val="28"/>
          <w:szCs w:val="28"/>
        </w:rPr>
      </w:pPr>
      <w:r w:rsidRPr="00B426B1">
        <w:rPr>
          <w:rFonts w:ascii="Times New Roman" w:hAnsi="Times New Roman" w:cs="Times New Roman"/>
          <w:b/>
          <w:sz w:val="28"/>
          <w:szCs w:val="28"/>
        </w:rPr>
        <w:t>Учебный мини-проект</w:t>
      </w:r>
      <w:r w:rsidRPr="00B426B1">
        <w:rPr>
          <w:rFonts w:ascii="Times New Roman" w:hAnsi="Times New Roman" w:cs="Times New Roman"/>
          <w:sz w:val="28"/>
          <w:szCs w:val="28"/>
        </w:rPr>
        <w:t xml:space="preserve"> обязательно должен иметь ясную, реально достижимую цель и чёткий план действий. Реализация плана работы над проектом обычно включает: выбор темы проекта, которая имеет реальную практическую значимость и интересна участникам проектной группы; обсуждение, каким будет проектный продукт (например, газета, справочник, полезные советы, </w:t>
      </w:r>
      <w:proofErr w:type="spellStart"/>
      <w:r w:rsidRPr="00B426B1">
        <w:rPr>
          <w:rFonts w:ascii="Times New Roman" w:hAnsi="Times New Roman" w:cs="Times New Roman"/>
          <w:sz w:val="28"/>
          <w:szCs w:val="28"/>
        </w:rPr>
        <w:t>инфографика</w:t>
      </w:r>
      <w:proofErr w:type="spellEnd"/>
      <w:r w:rsidRPr="00B426B1">
        <w:rPr>
          <w:rFonts w:ascii="Times New Roman" w:hAnsi="Times New Roman" w:cs="Times New Roman"/>
          <w:sz w:val="28"/>
          <w:szCs w:val="28"/>
        </w:rPr>
        <w:t xml:space="preserve"> и др.), как его подготовить; подготовка проектного продукта в группе; публичное представление (защита) подготовленного проектного продукта. </w:t>
      </w:r>
    </w:p>
    <w:p w:rsidR="00A25220" w:rsidRPr="00B426B1" w:rsidRDefault="00A25220" w:rsidP="007B01DC">
      <w:pPr>
        <w:spacing w:after="226"/>
        <w:ind w:left="567" w:right="282"/>
        <w:rPr>
          <w:rFonts w:ascii="Times New Roman" w:hAnsi="Times New Roman" w:cs="Times New Roman"/>
          <w:sz w:val="28"/>
          <w:szCs w:val="28"/>
        </w:rPr>
      </w:pPr>
      <w:r w:rsidRPr="00B426B1">
        <w:rPr>
          <w:rFonts w:ascii="Times New Roman" w:hAnsi="Times New Roman" w:cs="Times New Roman"/>
          <w:sz w:val="28"/>
          <w:szCs w:val="28"/>
        </w:rPr>
        <w:t xml:space="preserve">В ходе презентации школьники не только раскрывают ход работы и показывают её результаты, но и демонстрируют собственные знания и опыт в решении проблемы, приобретённую компетентность. Элемент </w:t>
      </w:r>
      <w:proofErr w:type="spellStart"/>
      <w:r w:rsidRPr="00B426B1">
        <w:rPr>
          <w:rFonts w:ascii="Times New Roman" w:hAnsi="Times New Roman" w:cs="Times New Roman"/>
          <w:sz w:val="28"/>
          <w:szCs w:val="28"/>
        </w:rPr>
        <w:t>самопрезентации</w:t>
      </w:r>
      <w:proofErr w:type="spellEnd"/>
      <w:r w:rsidRPr="00B426B1">
        <w:rPr>
          <w:rFonts w:ascii="Times New Roman" w:hAnsi="Times New Roman" w:cs="Times New Roman"/>
          <w:sz w:val="28"/>
          <w:szCs w:val="28"/>
        </w:rPr>
        <w:t xml:space="preserve"> — </w:t>
      </w:r>
      <w:r w:rsidRPr="00B426B1">
        <w:rPr>
          <w:rFonts w:ascii="Times New Roman" w:hAnsi="Times New Roman" w:cs="Times New Roman"/>
          <w:sz w:val="28"/>
          <w:szCs w:val="28"/>
        </w:rPr>
        <w:lastRenderedPageBreak/>
        <w:t>важнейшая сторона работы над проектом, которая предполагает рефлексивную оценку школьниками всей проделанной работы и приобретённого опыта.</w:t>
      </w:r>
    </w:p>
    <w:p w:rsidR="00A25220" w:rsidRPr="00B426B1" w:rsidRDefault="00A25220" w:rsidP="00A25220">
      <w:pPr>
        <w:spacing w:after="258" w:line="259" w:lineRule="auto"/>
        <w:ind w:left="543" w:right="0" w:firstLine="0"/>
        <w:jc w:val="left"/>
        <w:rPr>
          <w:rFonts w:ascii="Times New Roman" w:hAnsi="Times New Roman" w:cs="Times New Roman"/>
          <w:sz w:val="28"/>
          <w:szCs w:val="28"/>
        </w:rPr>
      </w:pPr>
      <w:r w:rsidRPr="00B426B1">
        <w:rPr>
          <w:rFonts w:ascii="Times New Roman" w:hAnsi="Times New Roman" w:cs="Times New Roman"/>
          <w:noProof/>
          <w:color w:val="000000"/>
          <w:sz w:val="28"/>
          <w:szCs w:val="28"/>
        </w:rPr>
        <mc:AlternateContent>
          <mc:Choice Requires="wpg">
            <w:drawing>
              <wp:inline distT="0" distB="0" distL="0" distR="0" wp14:anchorId="4E6F4B01" wp14:editId="1E9D55FC">
                <wp:extent cx="4702787" cy="624701"/>
                <wp:effectExtent l="0" t="0" r="0" b="0"/>
                <wp:docPr id="30052" name="Group 30052"/>
                <wp:cNvGraphicFramePr/>
                <a:graphic xmlns:a="http://schemas.openxmlformats.org/drawingml/2006/main">
                  <a:graphicData uri="http://schemas.microsoft.com/office/word/2010/wordprocessingGroup">
                    <wpg:wgp>
                      <wpg:cNvGrpSpPr/>
                      <wpg:grpSpPr>
                        <a:xfrm>
                          <a:off x="0" y="0"/>
                          <a:ext cx="4702787" cy="624701"/>
                          <a:chOff x="0" y="0"/>
                          <a:chExt cx="4702787" cy="624701"/>
                        </a:xfrm>
                      </wpg:grpSpPr>
                      <wps:wsp>
                        <wps:cNvPr id="2691" name="Shape 2691"/>
                        <wps:cNvSpPr/>
                        <wps:spPr>
                          <a:xfrm>
                            <a:off x="22786" y="0"/>
                            <a:ext cx="4680001" cy="0"/>
                          </a:xfrm>
                          <a:custGeom>
                            <a:avLst/>
                            <a:gdLst/>
                            <a:ahLst/>
                            <a:cxnLst/>
                            <a:rect l="0" t="0" r="0" b="0"/>
                            <a:pathLst>
                              <a:path w="4680001">
                                <a:moveTo>
                                  <a:pt x="0" y="0"/>
                                </a:moveTo>
                                <a:lnTo>
                                  <a:pt x="4680001" y="0"/>
                                </a:lnTo>
                              </a:path>
                            </a:pathLst>
                          </a:custGeom>
                          <a:ln w="12700" cap="flat">
                            <a:custDash>
                              <a:ds d="300300" sp="200300"/>
                            </a:custDash>
                            <a:miter lim="127000"/>
                          </a:ln>
                        </wps:spPr>
                        <wps:style>
                          <a:lnRef idx="1">
                            <a:srgbClr val="EA4E91"/>
                          </a:lnRef>
                          <a:fillRef idx="0">
                            <a:srgbClr val="000000">
                              <a:alpha val="0"/>
                            </a:srgbClr>
                          </a:fillRef>
                          <a:effectRef idx="0">
                            <a:scrgbClr r="0" g="0" b="0"/>
                          </a:effectRef>
                          <a:fontRef idx="none"/>
                        </wps:style>
                        <wps:bodyPr/>
                      </wps:wsp>
                      <wps:wsp>
                        <wps:cNvPr id="2692" name="Shape 2692"/>
                        <wps:cNvSpPr/>
                        <wps:spPr>
                          <a:xfrm>
                            <a:off x="22786" y="624701"/>
                            <a:ext cx="4680001" cy="0"/>
                          </a:xfrm>
                          <a:custGeom>
                            <a:avLst/>
                            <a:gdLst/>
                            <a:ahLst/>
                            <a:cxnLst/>
                            <a:rect l="0" t="0" r="0" b="0"/>
                            <a:pathLst>
                              <a:path w="4680001">
                                <a:moveTo>
                                  <a:pt x="0" y="0"/>
                                </a:moveTo>
                                <a:lnTo>
                                  <a:pt x="4680001" y="0"/>
                                </a:lnTo>
                              </a:path>
                            </a:pathLst>
                          </a:custGeom>
                          <a:ln w="12700" cap="flat">
                            <a:custDash>
                              <a:ds d="300300" sp="200300"/>
                            </a:custDash>
                            <a:miter lim="127000"/>
                          </a:ln>
                        </wps:spPr>
                        <wps:style>
                          <a:lnRef idx="1">
                            <a:srgbClr val="EA4E91"/>
                          </a:lnRef>
                          <a:fillRef idx="0">
                            <a:srgbClr val="000000">
                              <a:alpha val="0"/>
                            </a:srgbClr>
                          </a:fillRef>
                          <a:effectRef idx="0">
                            <a:scrgbClr r="0" g="0" b="0"/>
                          </a:effectRef>
                          <a:fontRef idx="none"/>
                        </wps:style>
                        <wps:bodyPr/>
                      </wps:wsp>
                      <wps:wsp>
                        <wps:cNvPr id="35592" name="Shape 35592"/>
                        <wps:cNvSpPr/>
                        <wps:spPr>
                          <a:xfrm>
                            <a:off x="0" y="267189"/>
                            <a:ext cx="150876" cy="139700"/>
                          </a:xfrm>
                          <a:custGeom>
                            <a:avLst/>
                            <a:gdLst/>
                            <a:ahLst/>
                            <a:cxnLst/>
                            <a:rect l="0" t="0" r="0" b="0"/>
                            <a:pathLst>
                              <a:path w="150876" h="139700">
                                <a:moveTo>
                                  <a:pt x="0" y="0"/>
                                </a:moveTo>
                                <a:lnTo>
                                  <a:pt x="150876" y="0"/>
                                </a:lnTo>
                                <a:lnTo>
                                  <a:pt x="150876" y="139700"/>
                                </a:lnTo>
                                <a:lnTo>
                                  <a:pt x="0" y="139700"/>
                                </a:lnTo>
                                <a:lnTo>
                                  <a:pt x="0" y="0"/>
                                </a:lnTo>
                              </a:path>
                            </a:pathLst>
                          </a:custGeom>
                          <a:ln w="0" cap="flat">
                            <a:miter lim="127000"/>
                          </a:ln>
                        </wps:spPr>
                        <wps:style>
                          <a:lnRef idx="0">
                            <a:srgbClr val="000000">
                              <a:alpha val="0"/>
                            </a:srgbClr>
                          </a:lnRef>
                          <a:fillRef idx="1">
                            <a:srgbClr val="181717">
                              <a:alpha val="74901"/>
                            </a:srgbClr>
                          </a:fillRef>
                          <a:effectRef idx="0">
                            <a:scrgbClr r="0" g="0" b="0"/>
                          </a:effectRef>
                          <a:fontRef idx="none"/>
                        </wps:style>
                        <wps:bodyPr/>
                      </wps:wsp>
                      <wps:wsp>
                        <wps:cNvPr id="2736" name="Rectangle 2736"/>
                        <wps:cNvSpPr/>
                        <wps:spPr>
                          <a:xfrm>
                            <a:off x="147991" y="236615"/>
                            <a:ext cx="5849902" cy="266228"/>
                          </a:xfrm>
                          <a:prstGeom prst="rect">
                            <a:avLst/>
                          </a:prstGeom>
                          <a:ln>
                            <a:noFill/>
                          </a:ln>
                        </wps:spPr>
                        <wps:txbx>
                          <w:txbxContent>
                            <w:p w:rsidR="00A25220" w:rsidRDefault="00A25220" w:rsidP="00A25220">
                              <w:pPr>
                                <w:spacing w:after="160" w:line="259" w:lineRule="auto"/>
                                <w:ind w:left="0" w:right="0" w:firstLine="0"/>
                                <w:jc w:val="left"/>
                              </w:pPr>
                              <w:r>
                                <w:rPr>
                                  <w:spacing w:val="17"/>
                                  <w:w w:val="98"/>
                                  <w:sz w:val="29"/>
                                </w:rPr>
                                <w:t xml:space="preserve"> </w:t>
                              </w:r>
                              <w:r>
                                <w:rPr>
                                  <w:spacing w:val="9"/>
                                  <w:w w:val="98"/>
                                  <w:sz w:val="29"/>
                                </w:rPr>
                                <w:t>Методика</w:t>
                              </w:r>
                              <w:r>
                                <w:rPr>
                                  <w:spacing w:val="17"/>
                                  <w:w w:val="98"/>
                                  <w:sz w:val="29"/>
                                </w:rPr>
                                <w:t xml:space="preserve"> </w:t>
                              </w:r>
                              <w:r>
                                <w:rPr>
                                  <w:spacing w:val="9"/>
                                  <w:w w:val="98"/>
                                  <w:sz w:val="29"/>
                                </w:rPr>
                                <w:t>оценивания</w:t>
                              </w:r>
                              <w:r>
                                <w:rPr>
                                  <w:spacing w:val="17"/>
                                  <w:w w:val="98"/>
                                  <w:sz w:val="29"/>
                                </w:rPr>
                                <w:t xml:space="preserve"> </w:t>
                              </w:r>
                              <w:r>
                                <w:rPr>
                                  <w:spacing w:val="9"/>
                                  <w:w w:val="98"/>
                                  <w:sz w:val="29"/>
                                </w:rPr>
                                <w:t>образовательных</w:t>
                              </w:r>
                              <w:r>
                                <w:rPr>
                                  <w:spacing w:val="17"/>
                                  <w:w w:val="98"/>
                                  <w:sz w:val="29"/>
                                </w:rPr>
                                <w:t xml:space="preserve"> </w:t>
                              </w:r>
                              <w:r>
                                <w:rPr>
                                  <w:spacing w:val="9"/>
                                  <w:w w:val="98"/>
                                  <w:sz w:val="29"/>
                                </w:rPr>
                                <w:t>достижений</w:t>
                              </w:r>
                            </w:p>
                          </w:txbxContent>
                        </wps:txbx>
                        <wps:bodyPr horzOverflow="overflow" vert="horz" lIns="0" tIns="0" rIns="0" bIns="0" rtlCol="0">
                          <a:noAutofit/>
                        </wps:bodyPr>
                      </wps:wsp>
                    </wpg:wgp>
                  </a:graphicData>
                </a:graphic>
              </wp:inline>
            </w:drawing>
          </mc:Choice>
          <mc:Fallback>
            <w:pict>
              <v:group w14:anchorId="4E6F4B01" id="Group 30052" o:spid="_x0000_s1036" style="width:370.3pt;height:49.2pt;mso-position-horizontal-relative:char;mso-position-vertical-relative:line" coordsize="47027,6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">
                <v:shape id="Shape 2691" o:spid="_x0000_s1037" style="position:absolute;left:227;width:46800;height:0;visibility:visible;mso-wrap-style:square;v-text-anchor:top" coordsize="468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s/WMUA&#10;AADdAAAADwAAAGRycy9kb3ducmV2LnhtbESPT2vCQBTE74V+h+UVequb5CAaXaVUBAse6p/2/Mg+&#10;k2D2bcw+NX77riB4HGbmN8x03rtGXagLtWcD6SABRVx4W3NpYL9bfoxABUG22HgmAzcKMJ+9vkwx&#10;t/7KG7pspVQRwiFHA5VIm2sdioochoFviaN38J1DibIrte3wGuGu0VmSDLXDmuNChS19VVQct2dn&#10;4LT45Z/y+3D6k/EqK9aSjpJ+acz7W/85ASXUyzP8aK+sgWw4TuH+Jj4B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2z9YxQAAAN0AAAAPAAAAAAAAAAAAAAAAAJgCAABkcnMv&#10;ZG93bnJldi54bWxQSwUGAAAAAAQABAD1AAAAigMAAAAA&#10;" path="m,l4680001,e" filled="f" strokecolor="#ea4e91" strokeweight="1pt">
                  <v:stroke miterlimit="83231f" joinstyle="miter"/>
                  <v:path arrowok="t" textboxrect="0,0,4680001,0"/>
                </v:shape>
                <v:shape id="Shape 2692" o:spid="_x0000_s1038" style="position:absolute;left:227;top:6247;width:46800;height:0;visibility:visible;mso-wrap-style:square;v-text-anchor:top" coordsize="468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mhL8YA&#10;AADdAAAADwAAAGRycy9kb3ducmV2LnhtbESPT2vCQBTE7wW/w/KE3pqNOYimbkJpESx4UPvn/Mg+&#10;k9Ds25h91fjtXaHQ4zAzv2FW5eg6daYhtJ4NzJIUFHHlbcu1gc+P9dMCVBBki51nMnClAGUxeVhh&#10;bv2F93Q+SK0ihEOOBhqRPtc6VA05DInviaN39INDiXKotR3wEuGu01mazrXDluNCgz29NlT9HH6d&#10;gdPbF+/q9+PpW5abrNrKbJGOa2Mep+PLMyihUf7Df+2NNZDNlxnc38Qno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mhL8YAAADdAAAADwAAAAAAAAAAAAAAAACYAgAAZHJz&#10;L2Rvd25yZXYueG1sUEsFBgAAAAAEAAQA9QAAAIsDAAAAAA==&#10;" path="m,l4680001,e" filled="f" strokecolor="#ea4e91" strokeweight="1pt">
                  <v:stroke miterlimit="83231f" joinstyle="miter"/>
                  <v:path arrowok="t" textboxrect="0,0,4680001,0"/>
                </v:shape>
                <v:shape id="Shape 35592" o:spid="_x0000_s1039" style="position:absolute;top:2671;width:1508;height:1397;visibility:visible;mso-wrap-style:square;v-text-anchor:top" coordsize="150876,139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Fk88QA&#10;AADeAAAADwAAAGRycy9kb3ducmV2LnhtbESPQWsCMRSE7wX/Q3iCt5rVxVJXo4goiD3V6v2xee5G&#10;Ny9LEnX996ZQ6HGYmW+Y+bKzjbiTD8axgtEwA0FcOm24UnD82b5/gggRWWPjmBQ8KcBy0XubY6Hd&#10;g7/pfoiVSBAOBSqoY2wLKUNZk8UwdC1x8s7OW4xJ+kpqj48Et40cZ9mHtGg4LdTY0rqm8nq4WQUu&#10;zzMjbxvzNfWjbk+nzcVdjkoN+t1qBiJSF//Df+2dVpBPJtMx/N5JV0A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ZPPEAAAA3gAAAA8AAAAAAAAAAAAAAAAAmAIAAGRycy9k&#10;b3ducmV2LnhtbFBLBQYAAAAABAAEAPUAAACJAwAAAAA=&#10;" path="m,l150876,r,139700l,139700,,e" fillcolor="#181717" stroked="f" strokeweight="0">
                  <v:fill opacity="49087f"/>
                  <v:stroke miterlimit="83231f" joinstyle="miter"/>
                  <v:path arrowok="t" textboxrect="0,0,150876,139700"/>
                </v:shape>
                <v:rect id="Rectangle 2736" o:spid="_x0000_s1040" style="position:absolute;left:1479;top:2366;width:58499;height:2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tr8YA&#10;AADdAAAADwAAAGRycy9kb3ducmV2LnhtbESPS4vCQBCE74L/YWjBm07WBR/RUURX9Ohjwd1bk2mT&#10;sJmekBlN9Nc7grDHoqq+omaLxhTiRpXLLSv46EcgiBOrc04VfJ82vTEI55E1FpZJwZ0cLObt1gxj&#10;bWs+0O3oUxEg7GJUkHlfxlK6JCODrm9L4uBdbGXQB1mlUldYB7gp5CCKhtJgzmEhw5JWGSV/x6tR&#10;sB2Xy5+dfdRp8fW7Pe/Pk/Vp4pXqdprlFISnxv+H3+2dVjAYfQ7h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qLtr8YAAADdAAAADwAAAAAAAAAAAAAAAACYAgAAZHJz&#10;L2Rvd25yZXYueG1sUEsFBgAAAAAEAAQA9QAAAIsDAAAAAA==&#10;" filled="f" stroked="f">
                  <v:textbox inset="0,0,0,0">
                    <w:txbxContent>
                      <w:p w:rsidR="00A25220" w:rsidRDefault="00A25220" w:rsidP="00A25220">
                        <w:pPr>
                          <w:spacing w:after="160" w:line="259" w:lineRule="auto"/>
                          <w:ind w:left="0" w:right="0" w:firstLine="0"/>
                          <w:jc w:val="left"/>
                        </w:pPr>
                        <w:r>
                          <w:rPr>
                            <w:spacing w:val="17"/>
                            <w:w w:val="98"/>
                            <w:sz w:val="29"/>
                          </w:rPr>
                          <w:t xml:space="preserve"> </w:t>
                        </w:r>
                        <w:r>
                          <w:rPr>
                            <w:spacing w:val="9"/>
                            <w:w w:val="98"/>
                            <w:sz w:val="29"/>
                          </w:rPr>
                          <w:t>Методика</w:t>
                        </w:r>
                        <w:r>
                          <w:rPr>
                            <w:spacing w:val="17"/>
                            <w:w w:val="98"/>
                            <w:sz w:val="29"/>
                          </w:rPr>
                          <w:t xml:space="preserve"> </w:t>
                        </w:r>
                        <w:r>
                          <w:rPr>
                            <w:spacing w:val="9"/>
                            <w:w w:val="98"/>
                            <w:sz w:val="29"/>
                          </w:rPr>
                          <w:t>оценивания</w:t>
                        </w:r>
                        <w:r>
                          <w:rPr>
                            <w:spacing w:val="17"/>
                            <w:w w:val="98"/>
                            <w:sz w:val="29"/>
                          </w:rPr>
                          <w:t xml:space="preserve"> </w:t>
                        </w:r>
                        <w:r>
                          <w:rPr>
                            <w:spacing w:val="9"/>
                            <w:w w:val="98"/>
                            <w:sz w:val="29"/>
                          </w:rPr>
                          <w:t>образовательных</w:t>
                        </w:r>
                        <w:r>
                          <w:rPr>
                            <w:spacing w:val="17"/>
                            <w:w w:val="98"/>
                            <w:sz w:val="29"/>
                          </w:rPr>
                          <w:t xml:space="preserve"> </w:t>
                        </w:r>
                        <w:r>
                          <w:rPr>
                            <w:spacing w:val="9"/>
                            <w:w w:val="98"/>
                            <w:sz w:val="29"/>
                          </w:rPr>
                          <w:t>достижений</w:t>
                        </w:r>
                      </w:p>
                    </w:txbxContent>
                  </v:textbox>
                </v:rect>
                <w10:anchorlock/>
              </v:group>
            </w:pict>
          </mc:Fallback>
        </mc:AlternateConten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b/>
          <w:sz w:val="28"/>
          <w:szCs w:val="28"/>
        </w:rPr>
        <w:t>Основным объектом оценки</w:t>
      </w:r>
      <w:r w:rsidRPr="00B426B1">
        <w:rPr>
          <w:rFonts w:ascii="Times New Roman" w:hAnsi="Times New Roman" w:cs="Times New Roman"/>
          <w:sz w:val="28"/>
          <w:szCs w:val="28"/>
        </w:rPr>
        <w:t xml:space="preserve"> при освоении курса «Финансовая грамотность» являются образовательные достижения учащихся — качество сформированных образовательных результатов, которые в соответствии с ФГОС ООО включают личностные, </w:t>
      </w:r>
      <w:proofErr w:type="spellStart"/>
      <w:r w:rsidRPr="00B426B1">
        <w:rPr>
          <w:rFonts w:ascii="Times New Roman" w:hAnsi="Times New Roman" w:cs="Times New Roman"/>
          <w:sz w:val="28"/>
          <w:szCs w:val="28"/>
        </w:rPr>
        <w:t>метапредметные</w:t>
      </w:r>
      <w:proofErr w:type="spellEnd"/>
      <w:r w:rsidRPr="00B426B1">
        <w:rPr>
          <w:rFonts w:ascii="Times New Roman" w:hAnsi="Times New Roman" w:cs="Times New Roman"/>
          <w:sz w:val="28"/>
          <w:szCs w:val="28"/>
        </w:rPr>
        <w:t xml:space="preserve"> и предметные достижения.</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b/>
          <w:sz w:val="28"/>
          <w:szCs w:val="28"/>
        </w:rPr>
        <w:t>Особенность оценивания</w:t>
      </w:r>
      <w:r w:rsidRPr="00B426B1">
        <w:rPr>
          <w:rFonts w:ascii="Times New Roman" w:hAnsi="Times New Roman" w:cs="Times New Roman"/>
          <w:sz w:val="28"/>
          <w:szCs w:val="28"/>
        </w:rPr>
        <w:t xml:space="preserve"> результатов освоения дополнительной образовательной программы заключается в оценке </w:t>
      </w:r>
      <w:proofErr w:type="gramStart"/>
      <w:r w:rsidRPr="00B426B1">
        <w:rPr>
          <w:rFonts w:ascii="Times New Roman" w:hAnsi="Times New Roman" w:cs="Times New Roman"/>
          <w:sz w:val="28"/>
          <w:szCs w:val="28"/>
        </w:rPr>
        <w:t>образовательных достижений</w:t>
      </w:r>
      <w:proofErr w:type="gramEnd"/>
      <w:r w:rsidRPr="00B426B1">
        <w:rPr>
          <w:rFonts w:ascii="Times New Roman" w:hAnsi="Times New Roman" w:cs="Times New Roman"/>
          <w:sz w:val="28"/>
          <w:szCs w:val="28"/>
        </w:rPr>
        <w:t xml:space="preserve"> обучающихся в области их финансовой грамотности, что не должно быть связано с оценкой успеваемости.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Специфика дополнительного образования определяет две принципиальные характеристики оценивания образовательных достижений учащихся, осваивающих курс «Финансовая грамотность»: </w:t>
      </w:r>
    </w:p>
    <w:p w:rsidR="00A25220" w:rsidRPr="00B426B1" w:rsidRDefault="00A25220" w:rsidP="007B01DC">
      <w:pPr>
        <w:numPr>
          <w:ilvl w:val="0"/>
          <w:numId w:val="17"/>
        </w:numPr>
        <w:ind w:right="282"/>
        <w:rPr>
          <w:rFonts w:ascii="Times New Roman" w:hAnsi="Times New Roman" w:cs="Times New Roman"/>
          <w:sz w:val="28"/>
          <w:szCs w:val="28"/>
        </w:rPr>
      </w:pPr>
      <w:r w:rsidRPr="00B426B1">
        <w:rPr>
          <w:rFonts w:ascii="Times New Roman" w:hAnsi="Times New Roman" w:cs="Times New Roman"/>
          <w:sz w:val="28"/>
          <w:szCs w:val="28"/>
        </w:rPr>
        <w:t xml:space="preserve">личностные достижения обучающихся как позитивно значимые изменения качества личности, которые возникают в ходе становления финансовой грамотности школьников; </w:t>
      </w:r>
    </w:p>
    <w:p w:rsidR="00A25220" w:rsidRPr="00B426B1" w:rsidRDefault="00A25220" w:rsidP="007B01DC">
      <w:pPr>
        <w:numPr>
          <w:ilvl w:val="0"/>
          <w:numId w:val="17"/>
        </w:numPr>
        <w:ind w:right="282"/>
        <w:rPr>
          <w:rFonts w:ascii="Times New Roman" w:hAnsi="Times New Roman" w:cs="Times New Roman"/>
          <w:sz w:val="28"/>
          <w:szCs w:val="28"/>
        </w:rPr>
      </w:pPr>
      <w:r w:rsidRPr="00B426B1">
        <w:rPr>
          <w:rFonts w:ascii="Times New Roman" w:hAnsi="Times New Roman" w:cs="Times New Roman"/>
          <w:sz w:val="28"/>
          <w:szCs w:val="28"/>
        </w:rPr>
        <w:t xml:space="preserve">способы оценивания, которые ориентированы на создание ситуаций, приближенных к реальной жизни, где учащиеся могут продемонстрировать применение своих знаний и умений, опыт грамотного финансового поведения.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Данные особенности оценивания в системе дополнительного образования, а также требования ФГОС ООО, которые, в частности, исключают персонифицированную оценку личностных достижений, обусловливают приоритетное использование при оценивании результатов освоения программы «Финансовая грамотность» самооценки и портфолио. Оценка педагогом </w:t>
      </w:r>
      <w:proofErr w:type="gramStart"/>
      <w:r w:rsidRPr="00B426B1">
        <w:rPr>
          <w:rFonts w:ascii="Times New Roman" w:hAnsi="Times New Roman" w:cs="Times New Roman"/>
          <w:sz w:val="28"/>
          <w:szCs w:val="28"/>
        </w:rPr>
        <w:t>образовательных достижений</w:t>
      </w:r>
      <w:proofErr w:type="gramEnd"/>
      <w:r w:rsidRPr="00B426B1">
        <w:rPr>
          <w:rFonts w:ascii="Times New Roman" w:hAnsi="Times New Roman" w:cs="Times New Roman"/>
          <w:sz w:val="28"/>
          <w:szCs w:val="28"/>
        </w:rPr>
        <w:t xml:space="preserve"> учащихся становится инструментом определения направлений корректировки и развития компетенций, в том числе самооценки и оценки на основе портфолио.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b/>
          <w:sz w:val="28"/>
          <w:szCs w:val="28"/>
        </w:rPr>
        <w:t xml:space="preserve">самооценка </w:t>
      </w:r>
      <w:r w:rsidRPr="00B426B1">
        <w:rPr>
          <w:rFonts w:ascii="Times New Roman" w:hAnsi="Times New Roman" w:cs="Times New Roman"/>
          <w:sz w:val="28"/>
          <w:szCs w:val="28"/>
        </w:rPr>
        <w:t>предполагает рефлексивную оценку учащимся (сначала с помощью учителя) своего продвижения в достижении планируемых результатов и корректировку своей образовательной деятельности. Организация самооценки включает ряд этапов.</w:t>
      </w:r>
    </w:p>
    <w:p w:rsidR="00A25220" w:rsidRPr="00B426B1" w:rsidRDefault="00A25220" w:rsidP="007B01DC">
      <w:pPr>
        <w:numPr>
          <w:ilvl w:val="0"/>
          <w:numId w:val="18"/>
        </w:numPr>
        <w:ind w:right="282"/>
        <w:rPr>
          <w:rFonts w:ascii="Times New Roman" w:hAnsi="Times New Roman" w:cs="Times New Roman"/>
          <w:sz w:val="28"/>
          <w:szCs w:val="28"/>
        </w:rPr>
      </w:pPr>
      <w:r w:rsidRPr="00B426B1">
        <w:rPr>
          <w:rFonts w:ascii="Times New Roman" w:hAnsi="Times New Roman" w:cs="Times New Roman"/>
          <w:sz w:val="28"/>
          <w:szCs w:val="28"/>
        </w:rPr>
        <w:t>Совместно с педагогом и классом вырабатываются критерии оценки того или иного задания. Важно, чтобы критерии отражали процесс и результаты деятельности по выполнению задания, т. е. образовательные результаты.</w:t>
      </w:r>
    </w:p>
    <w:p w:rsidR="00A25220" w:rsidRPr="00B426B1" w:rsidRDefault="00A25220" w:rsidP="007B01DC">
      <w:pPr>
        <w:numPr>
          <w:ilvl w:val="0"/>
          <w:numId w:val="18"/>
        </w:numPr>
        <w:ind w:right="282"/>
        <w:rPr>
          <w:rFonts w:ascii="Times New Roman" w:hAnsi="Times New Roman" w:cs="Times New Roman"/>
          <w:sz w:val="28"/>
          <w:szCs w:val="28"/>
        </w:rPr>
      </w:pPr>
      <w:r w:rsidRPr="00B426B1">
        <w:rPr>
          <w:rFonts w:ascii="Times New Roman" w:hAnsi="Times New Roman" w:cs="Times New Roman"/>
          <w:sz w:val="28"/>
          <w:szCs w:val="28"/>
        </w:rPr>
        <w:t>На основании разработанных критериев учащиеся оценивают процесс и результаты деятельности, обосновывают свою оценку.</w:t>
      </w:r>
    </w:p>
    <w:p w:rsidR="00A25220" w:rsidRPr="00B426B1" w:rsidRDefault="00A25220" w:rsidP="007B01DC">
      <w:pPr>
        <w:numPr>
          <w:ilvl w:val="0"/>
          <w:numId w:val="18"/>
        </w:numPr>
        <w:ind w:right="282"/>
        <w:rPr>
          <w:rFonts w:ascii="Times New Roman" w:hAnsi="Times New Roman" w:cs="Times New Roman"/>
          <w:sz w:val="28"/>
          <w:szCs w:val="28"/>
        </w:rPr>
      </w:pPr>
      <w:r w:rsidRPr="00B426B1">
        <w:rPr>
          <w:rFonts w:ascii="Times New Roman" w:hAnsi="Times New Roman" w:cs="Times New Roman"/>
          <w:sz w:val="28"/>
          <w:szCs w:val="28"/>
        </w:rPr>
        <w:t>Педагог оценивает процесс и результаты деятельности учащегося по тем же критериям, обосновывает свою оценку.</w:t>
      </w:r>
    </w:p>
    <w:p w:rsidR="00A25220" w:rsidRPr="00B426B1" w:rsidRDefault="00A25220" w:rsidP="007B01DC">
      <w:pPr>
        <w:numPr>
          <w:ilvl w:val="0"/>
          <w:numId w:val="18"/>
        </w:numPr>
        <w:ind w:right="282"/>
        <w:rPr>
          <w:rFonts w:ascii="Times New Roman" w:hAnsi="Times New Roman" w:cs="Times New Roman"/>
          <w:sz w:val="28"/>
          <w:szCs w:val="28"/>
        </w:rPr>
      </w:pPr>
      <w:r w:rsidRPr="00B426B1">
        <w:rPr>
          <w:rFonts w:ascii="Times New Roman" w:hAnsi="Times New Roman" w:cs="Times New Roman"/>
          <w:sz w:val="28"/>
          <w:szCs w:val="28"/>
        </w:rPr>
        <w:t>Осуществляется согласование оценок.</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sz w:val="28"/>
          <w:szCs w:val="28"/>
        </w:rPr>
        <w:lastRenderedPageBreak/>
        <w:t>Особое значение в оценивании имеет</w:t>
      </w:r>
      <w:r w:rsidRPr="00B426B1">
        <w:rPr>
          <w:rFonts w:ascii="Times New Roman" w:hAnsi="Times New Roman" w:cs="Times New Roman"/>
          <w:b/>
          <w:sz w:val="28"/>
          <w:szCs w:val="28"/>
        </w:rPr>
        <w:t xml:space="preserve"> портфолио</w:t>
      </w:r>
      <w:r w:rsidRPr="00B426B1">
        <w:rPr>
          <w:rFonts w:ascii="Times New Roman" w:hAnsi="Times New Roman" w:cs="Times New Roman"/>
          <w:sz w:val="28"/>
          <w:szCs w:val="28"/>
        </w:rPr>
        <w:t xml:space="preserve">, которое представляет собой форму накопительной системы оценки и позволяет продемонстрировать целостную картину объективного продвижения учащегося в области становления его финансовой грамотности. В то же время портфолио является и средством формирования у учащихся объективной самооценки, помогает учиться анализировать собственную работу. Использование портфолио как средства оценивания образовательных достижений по курсу осуществляется на основе разработанных критериев. Оценка проектов портфолио может быть дуальной — «зачёт/незачёт» — или выражена в баллах по специально разработанной шкале. </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sz w:val="28"/>
          <w:szCs w:val="28"/>
        </w:rPr>
        <w:t>Рефлексия и оценка достижений с помощью материалов портфолио позволяют не только зафиксировать и осмыслить значимые изменения личности учащегося, которые происходят в ходе развития его финансовой грамотности, но и скорректировать процесс освоения курса. Рефлексию, оценку и презентацию портфолио целесообразно осуществлять не на каждом занятии, а в конце крупного раздела или после появления значимого продукта и проводить как в малой группе, так и индивидуально.</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Оценивание достижений школьников при изучении курса предусматривает текущую, промежуточную и итоговую оценку. </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b/>
          <w:sz w:val="28"/>
          <w:szCs w:val="28"/>
        </w:rPr>
        <w:t>Текущее оценивание</w:t>
      </w:r>
      <w:r w:rsidR="007B01DC">
        <w:rPr>
          <w:rFonts w:ascii="Times New Roman" w:hAnsi="Times New Roman" w:cs="Times New Roman"/>
          <w:sz w:val="28"/>
          <w:szCs w:val="28"/>
        </w:rPr>
        <w:t xml:space="preserve"> предназначено для конт</w:t>
      </w:r>
      <w:r w:rsidRPr="00B426B1">
        <w:rPr>
          <w:rFonts w:ascii="Times New Roman" w:hAnsi="Times New Roman" w:cs="Times New Roman"/>
          <w:sz w:val="28"/>
          <w:szCs w:val="28"/>
        </w:rPr>
        <w:t xml:space="preserve">роля планируемых результатов на каждом занятии. Текущая оценка носит формирующий характер, т. е. помогает учащимся выявлять и осознавать собственные затруднения в освоении содержания программы и на этой основе стимулирует учащегося к развитию собственной финансовой грамотности. Объектом текущей оценки являются результаты выполнения учащимися практических заданий (решения задач и </w:t>
      </w:r>
      <w:proofErr w:type="spellStart"/>
      <w:r w:rsidRPr="00B426B1">
        <w:rPr>
          <w:rFonts w:ascii="Times New Roman" w:hAnsi="Times New Roman" w:cs="Times New Roman"/>
          <w:sz w:val="28"/>
          <w:szCs w:val="28"/>
        </w:rPr>
        <w:t>кейсовых</w:t>
      </w:r>
      <w:proofErr w:type="spellEnd"/>
      <w:r w:rsidRPr="00B426B1">
        <w:rPr>
          <w:rFonts w:ascii="Times New Roman" w:hAnsi="Times New Roman" w:cs="Times New Roman"/>
          <w:sz w:val="28"/>
          <w:szCs w:val="28"/>
        </w:rPr>
        <w:t xml:space="preserve"> ситуаций), их участия в дискуссиях, устных выступлениях, играх, тренингах, а также выполнения заданий, помещенных в рабочую тетрадь.</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b/>
          <w:sz w:val="28"/>
          <w:szCs w:val="28"/>
        </w:rPr>
        <w:t xml:space="preserve">Промежуточное оценивание </w:t>
      </w:r>
      <w:r w:rsidRPr="00B426B1">
        <w:rPr>
          <w:rFonts w:ascii="Times New Roman" w:hAnsi="Times New Roman" w:cs="Times New Roman"/>
          <w:sz w:val="28"/>
          <w:szCs w:val="28"/>
        </w:rPr>
        <w:t xml:space="preserve">предназначено для комплексной оценки достижения планируемых результатов в конце крупных тем. В ходе презентации и защиты учебных проектов объектом промежуточного оценивания являются аналитические материалы, отчёты о проведённых мини-исследованиях, стендовые доклады, учебные проекты, а также сама их защита (устная презентация, умение отвечать на вопросы и пр.). На занятиях в ходе обобщения результатов изучения разделов курса учащиеся выполняют контрольную работу. </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b/>
          <w:sz w:val="28"/>
          <w:szCs w:val="28"/>
        </w:rPr>
        <w:t>Итоговое оценивание</w:t>
      </w:r>
      <w:r w:rsidRPr="00B426B1">
        <w:rPr>
          <w:rFonts w:ascii="Times New Roman" w:hAnsi="Times New Roman" w:cs="Times New Roman"/>
          <w:sz w:val="28"/>
          <w:szCs w:val="28"/>
        </w:rPr>
        <w:t xml:space="preserve"> предназначено для принятия решения по вопросу качества сформированных результатов в ходе изучения программы. Оно осуществляется на специальном занятии с использованием материалов портфолио, а также на занятии итогового контроля, где учащиеся выполняют итоговую контрольную работу, включающую задания разных типов и уровней сложности.</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sz w:val="28"/>
          <w:szCs w:val="28"/>
        </w:rPr>
        <w:t>В курсе «Финансовая грамотность» могут быть использованы такие формы подведения итогов реализации программы, как выставки портфолио, олимпиады, учебно-исследовательские конференции и т. д. Итоговая оценка качества освоения программы складывается из трёх составляющих — самооценки учащегося, оценки портфолио другими обучающимися и оценки педагога.</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Оценивание результатов освоения курса «Финансовая грамотность» осуществляется на </w:t>
      </w:r>
      <w:proofErr w:type="spellStart"/>
      <w:r w:rsidRPr="00B426B1">
        <w:rPr>
          <w:rFonts w:ascii="Times New Roman" w:hAnsi="Times New Roman" w:cs="Times New Roman"/>
          <w:b/>
          <w:sz w:val="28"/>
          <w:szCs w:val="28"/>
        </w:rPr>
        <w:t>безотметочной</w:t>
      </w:r>
      <w:proofErr w:type="spellEnd"/>
      <w:r w:rsidRPr="00B426B1">
        <w:rPr>
          <w:rFonts w:ascii="Times New Roman" w:hAnsi="Times New Roman" w:cs="Times New Roman"/>
          <w:b/>
          <w:sz w:val="28"/>
          <w:szCs w:val="28"/>
        </w:rPr>
        <w:t xml:space="preserve"> основе</w:t>
      </w:r>
      <w:r w:rsidRPr="00B426B1">
        <w:rPr>
          <w:rFonts w:ascii="Times New Roman" w:hAnsi="Times New Roman" w:cs="Times New Roman"/>
          <w:sz w:val="28"/>
          <w:szCs w:val="28"/>
        </w:rPr>
        <w:t xml:space="preserve"> согласно критериям, выработанным </w:t>
      </w:r>
      <w:r w:rsidRPr="00B426B1">
        <w:rPr>
          <w:rFonts w:ascii="Times New Roman" w:hAnsi="Times New Roman" w:cs="Times New Roman"/>
          <w:sz w:val="28"/>
          <w:szCs w:val="28"/>
        </w:rPr>
        <w:lastRenderedPageBreak/>
        <w:t xml:space="preserve">совместно с учителем и учащимися. Оценка должна содержать качественные суждения об уровне соответствия тем или иным критериям. </w:t>
      </w:r>
    </w:p>
    <w:p w:rsidR="00A25220" w:rsidRPr="00B426B1" w:rsidRDefault="00A25220" w:rsidP="007B01DC">
      <w:pPr>
        <w:ind w:left="567" w:right="282"/>
        <w:rPr>
          <w:rFonts w:ascii="Times New Roman" w:hAnsi="Times New Roman" w:cs="Times New Roman"/>
          <w:sz w:val="28"/>
          <w:szCs w:val="28"/>
        </w:rPr>
      </w:pPr>
      <w:r w:rsidRPr="00B426B1">
        <w:rPr>
          <w:rFonts w:ascii="Times New Roman" w:hAnsi="Times New Roman" w:cs="Times New Roman"/>
          <w:sz w:val="28"/>
          <w:szCs w:val="28"/>
        </w:rPr>
        <w:t xml:space="preserve">Сообразно с уровневым подходом к планируемым результатам, представленным в данной программе, оценивание образовательных достижений осуществляется на двух уровнях — базовом и повышенном. При этом считается, что учащийся освоил программу «Финансовая грамотность» в случае, если он достиг базового уровня. </w:t>
      </w:r>
    </w:p>
    <w:p w:rsidR="00A25220" w:rsidRPr="00B426B1" w:rsidRDefault="00A25220" w:rsidP="007B01DC">
      <w:pPr>
        <w:ind w:left="565" w:right="282"/>
        <w:rPr>
          <w:rFonts w:ascii="Times New Roman" w:hAnsi="Times New Roman" w:cs="Times New Roman"/>
          <w:sz w:val="28"/>
          <w:szCs w:val="28"/>
        </w:rPr>
      </w:pPr>
      <w:r w:rsidRPr="00B426B1">
        <w:rPr>
          <w:rFonts w:ascii="Times New Roman" w:hAnsi="Times New Roman" w:cs="Times New Roman"/>
          <w:sz w:val="28"/>
          <w:szCs w:val="28"/>
        </w:rPr>
        <w:t xml:space="preserve">По результатам итогового оценивания может быть сделан один из трёх выводов: </w:t>
      </w:r>
    </w:p>
    <w:p w:rsidR="00A25220" w:rsidRPr="00B426B1" w:rsidRDefault="00A25220" w:rsidP="007B01DC">
      <w:pPr>
        <w:numPr>
          <w:ilvl w:val="0"/>
          <w:numId w:val="19"/>
        </w:numPr>
        <w:ind w:right="282"/>
        <w:rPr>
          <w:rFonts w:ascii="Times New Roman" w:hAnsi="Times New Roman" w:cs="Times New Roman"/>
          <w:sz w:val="28"/>
          <w:szCs w:val="28"/>
        </w:rPr>
      </w:pPr>
      <w:r w:rsidRPr="00B426B1">
        <w:rPr>
          <w:rFonts w:ascii="Times New Roman" w:hAnsi="Times New Roman" w:cs="Times New Roman"/>
          <w:sz w:val="28"/>
          <w:szCs w:val="28"/>
        </w:rPr>
        <w:t>результаты сформированы на базовом уровне, программа освоена на базовом уровне (что соответствует планируемым результатам блока «Учащийся научится»);</w:t>
      </w:r>
    </w:p>
    <w:p w:rsidR="00A25220" w:rsidRPr="00B426B1" w:rsidRDefault="00A25220" w:rsidP="007B01DC">
      <w:pPr>
        <w:numPr>
          <w:ilvl w:val="0"/>
          <w:numId w:val="19"/>
        </w:numPr>
        <w:ind w:right="282"/>
        <w:rPr>
          <w:rFonts w:ascii="Times New Roman" w:hAnsi="Times New Roman" w:cs="Times New Roman"/>
          <w:sz w:val="28"/>
          <w:szCs w:val="28"/>
        </w:rPr>
      </w:pPr>
      <w:r w:rsidRPr="00B426B1">
        <w:rPr>
          <w:rFonts w:ascii="Times New Roman" w:hAnsi="Times New Roman" w:cs="Times New Roman"/>
          <w:sz w:val="28"/>
          <w:szCs w:val="28"/>
        </w:rPr>
        <w:t>результаты сформиро</w:t>
      </w:r>
      <w:r w:rsidR="00B426B1">
        <w:rPr>
          <w:rFonts w:ascii="Times New Roman" w:hAnsi="Times New Roman" w:cs="Times New Roman"/>
          <w:sz w:val="28"/>
          <w:szCs w:val="28"/>
        </w:rPr>
        <w:t>ваны выше базового уровня, прог</w:t>
      </w:r>
      <w:r w:rsidRPr="00B426B1">
        <w:rPr>
          <w:rFonts w:ascii="Times New Roman" w:hAnsi="Times New Roman" w:cs="Times New Roman"/>
          <w:sz w:val="28"/>
          <w:szCs w:val="28"/>
        </w:rPr>
        <w:t>рамма освоена на повышенном уро</w:t>
      </w:r>
      <w:r w:rsidR="00B426B1">
        <w:rPr>
          <w:rFonts w:ascii="Times New Roman" w:hAnsi="Times New Roman" w:cs="Times New Roman"/>
          <w:sz w:val="28"/>
          <w:szCs w:val="28"/>
        </w:rPr>
        <w:t>вне (что соответствует пла</w:t>
      </w:r>
      <w:r w:rsidRPr="00B426B1">
        <w:rPr>
          <w:rFonts w:ascii="Times New Roman" w:hAnsi="Times New Roman" w:cs="Times New Roman"/>
          <w:sz w:val="28"/>
          <w:szCs w:val="28"/>
        </w:rPr>
        <w:t>нируемым результатам блока «Учащийся получит возможность научиться»);</w:t>
      </w:r>
    </w:p>
    <w:p w:rsidR="00A25220" w:rsidRPr="00B426B1" w:rsidRDefault="00A25220" w:rsidP="007B01DC">
      <w:pPr>
        <w:numPr>
          <w:ilvl w:val="0"/>
          <w:numId w:val="19"/>
        </w:numPr>
        <w:spacing w:after="87"/>
        <w:ind w:right="282"/>
        <w:rPr>
          <w:rFonts w:ascii="Times New Roman" w:hAnsi="Times New Roman" w:cs="Times New Roman"/>
          <w:sz w:val="28"/>
          <w:szCs w:val="28"/>
        </w:rPr>
      </w:pPr>
      <w:r w:rsidRPr="00B426B1">
        <w:rPr>
          <w:rFonts w:ascii="Times New Roman" w:hAnsi="Times New Roman" w:cs="Times New Roman"/>
          <w:sz w:val="28"/>
          <w:szCs w:val="28"/>
        </w:rPr>
        <w:t>результаты сформированы ниже базового уровня, программа не освоена.</w:t>
      </w:r>
    </w:p>
    <w:p w:rsidR="007C6311" w:rsidRDefault="007C6311" w:rsidP="007C6311">
      <w:pPr>
        <w:spacing w:after="51" w:line="259" w:lineRule="auto"/>
        <w:ind w:left="1110" w:right="0" w:firstLine="0"/>
        <w:jc w:val="center"/>
        <w:rPr>
          <w:rFonts w:ascii="Times New Roman" w:hAnsi="Times New Roman" w:cs="Times New Roman"/>
          <w:b/>
          <w:sz w:val="28"/>
          <w:szCs w:val="28"/>
        </w:rPr>
      </w:pPr>
      <w:r w:rsidRPr="007C6311">
        <w:rPr>
          <w:rFonts w:ascii="Times New Roman" w:hAnsi="Times New Roman" w:cs="Times New Roman"/>
          <w:b/>
          <w:sz w:val="28"/>
          <w:szCs w:val="28"/>
        </w:rPr>
        <w:t xml:space="preserve">Учебно- методическое и материально-техническое </w:t>
      </w:r>
    </w:p>
    <w:p w:rsidR="007C6311" w:rsidRPr="007C6311" w:rsidRDefault="007C6311" w:rsidP="007C6311">
      <w:pPr>
        <w:spacing w:after="51" w:line="259" w:lineRule="auto"/>
        <w:ind w:left="1110" w:right="0" w:firstLine="0"/>
        <w:jc w:val="center"/>
        <w:rPr>
          <w:rFonts w:ascii="Times New Roman" w:hAnsi="Times New Roman" w:cs="Times New Roman"/>
          <w:b/>
          <w:sz w:val="28"/>
          <w:szCs w:val="28"/>
        </w:rPr>
      </w:pPr>
      <w:r w:rsidRPr="007C6311">
        <w:rPr>
          <w:rFonts w:ascii="Times New Roman" w:hAnsi="Times New Roman" w:cs="Times New Roman"/>
          <w:b/>
          <w:sz w:val="28"/>
          <w:szCs w:val="28"/>
        </w:rPr>
        <w:t>обеспечение курса</w:t>
      </w:r>
    </w:p>
    <w:p w:rsidR="007C6311" w:rsidRPr="007C6311" w:rsidRDefault="007C6311" w:rsidP="007C6311">
      <w:pPr>
        <w:spacing w:after="181" w:line="259" w:lineRule="auto"/>
        <w:ind w:left="1146" w:right="0" w:firstLine="0"/>
        <w:jc w:val="left"/>
        <w:rPr>
          <w:rFonts w:ascii="Times New Roman" w:hAnsi="Times New Roman" w:cs="Times New Roman"/>
          <w:sz w:val="28"/>
          <w:szCs w:val="28"/>
        </w:rPr>
      </w:pPr>
      <w:r w:rsidRPr="007C6311">
        <w:rPr>
          <w:rFonts w:ascii="Times New Roman" w:hAnsi="Times New Roman" w:cs="Times New Roman"/>
          <w:noProof/>
          <w:color w:val="000000"/>
          <w:sz w:val="28"/>
          <w:szCs w:val="28"/>
        </w:rPr>
        <mc:AlternateContent>
          <mc:Choice Requires="wpg">
            <w:drawing>
              <wp:inline distT="0" distB="0" distL="0" distR="0" wp14:anchorId="3655580A" wp14:editId="031F5A78">
                <wp:extent cx="4680001" cy="12700"/>
                <wp:effectExtent l="0" t="0" r="0" b="0"/>
                <wp:docPr id="31982" name="Group 31982"/>
                <wp:cNvGraphicFramePr/>
                <a:graphic xmlns:a="http://schemas.openxmlformats.org/drawingml/2006/main">
                  <a:graphicData uri="http://schemas.microsoft.com/office/word/2010/wordprocessingGroup">
                    <wpg:wgp>
                      <wpg:cNvGrpSpPr/>
                      <wpg:grpSpPr>
                        <a:xfrm>
                          <a:off x="0" y="0"/>
                          <a:ext cx="4680001" cy="12700"/>
                          <a:chOff x="0" y="0"/>
                          <a:chExt cx="4680001" cy="12700"/>
                        </a:xfrm>
                      </wpg:grpSpPr>
                      <wps:wsp>
                        <wps:cNvPr id="2880" name="Shape 2880"/>
                        <wps:cNvSpPr/>
                        <wps:spPr>
                          <a:xfrm>
                            <a:off x="0" y="0"/>
                            <a:ext cx="4680001" cy="0"/>
                          </a:xfrm>
                          <a:custGeom>
                            <a:avLst/>
                            <a:gdLst/>
                            <a:ahLst/>
                            <a:cxnLst/>
                            <a:rect l="0" t="0" r="0" b="0"/>
                            <a:pathLst>
                              <a:path w="4680001">
                                <a:moveTo>
                                  <a:pt x="0" y="0"/>
                                </a:moveTo>
                                <a:lnTo>
                                  <a:pt x="4680001" y="0"/>
                                </a:lnTo>
                              </a:path>
                            </a:pathLst>
                          </a:custGeom>
                          <a:ln w="12700" cap="flat">
                            <a:custDash>
                              <a:ds d="300300" sp="200300"/>
                            </a:custDash>
                            <a:miter lim="127000"/>
                          </a:ln>
                        </wps:spPr>
                        <wps:style>
                          <a:lnRef idx="1">
                            <a:srgbClr val="EA4E91"/>
                          </a:lnRef>
                          <a:fillRef idx="0">
                            <a:srgbClr val="000000">
                              <a:alpha val="0"/>
                            </a:srgbClr>
                          </a:fillRef>
                          <a:effectRef idx="0">
                            <a:scrgbClr r="0" g="0" b="0"/>
                          </a:effectRef>
                          <a:fontRef idx="none"/>
                        </wps:style>
                        <wps:bodyPr/>
                      </wps:wsp>
                    </wpg:wgp>
                  </a:graphicData>
                </a:graphic>
              </wp:inline>
            </w:drawing>
          </mc:Choice>
          <mc:Fallback>
            <w:pict>
              <v:group w14:anchorId="07A6D21E" id="Group 31982" o:spid="_x0000_s1026" style="width:368.5pt;height:1pt;mso-position-horizontal-relative:char;mso-position-vertical-relative:line" coordsize="4680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">
                <v:shape id="Shape 2880" o:spid="_x0000_s1027" style="position:absolute;width:46800;height:0;visibility:visible;mso-wrap-style:square;v-text-anchor:top" coordsize="468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uX1cEA&#10;AADdAAAADwAAAGRycy9kb3ducmV2LnhtbERPS2vCQBC+F/wPywi91Y05lDS6iiiCBQ/1eR6yYxLM&#10;zsbsVOO/7x6EHj++93Teu0bdqQu1ZwPjUQKKuPC25tLA8bD+yEAFQbbYeCYDTwownw3epphb/+Ad&#10;3fdSqhjCIUcDlUibax2KihyGkW+JI3fxnUOJsCu17fARw12j0yT51A5rjg0VtrSsqLjuf52B2+rE&#10;P+X35XaWr01abGWcJf3amPdhv5iAEurlX/xyb6yBNMvi/vgmPgE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bl9XBAAAA3QAAAA8AAAAAAAAAAAAAAAAAmAIAAGRycy9kb3du&#10;cmV2LnhtbFBLBQYAAAAABAAEAPUAAACGAwAAAAA=&#10;" path="m,l4680001,e" filled="f" strokecolor="#ea4e91" strokeweight="1pt">
                  <v:stroke miterlimit="83231f" joinstyle="miter"/>
                  <v:path arrowok="t" textboxrect="0,0,4680001,0"/>
                </v:shape>
                <w10:anchorlock/>
              </v:group>
            </w:pict>
          </mc:Fallback>
        </mc:AlternateContent>
      </w:r>
    </w:p>
    <w:p w:rsidR="007C6311" w:rsidRPr="007C6311" w:rsidRDefault="007C6311" w:rsidP="007C6311">
      <w:pPr>
        <w:pStyle w:val="2"/>
        <w:spacing w:after="61"/>
        <w:ind w:left="1141" w:right="93"/>
        <w:rPr>
          <w:rFonts w:ascii="Times New Roman" w:hAnsi="Times New Roman" w:cs="Times New Roman"/>
          <w:sz w:val="28"/>
          <w:szCs w:val="28"/>
        </w:rPr>
      </w:pPr>
      <w:r w:rsidRPr="007C6311">
        <w:rPr>
          <w:rFonts w:ascii="Times New Roman" w:hAnsi="Times New Roman" w:cs="Times New Roman"/>
          <w:sz w:val="28"/>
          <w:szCs w:val="28"/>
        </w:rPr>
        <w:t>Основная литература</w:t>
      </w:r>
    </w:p>
    <w:p w:rsidR="007C6311" w:rsidRPr="007C6311" w:rsidRDefault="007C6311" w:rsidP="007B01DC">
      <w:pPr>
        <w:numPr>
          <w:ilvl w:val="0"/>
          <w:numId w:val="21"/>
        </w:numPr>
        <w:ind w:left="567" w:right="282"/>
        <w:rPr>
          <w:rFonts w:ascii="Times New Roman" w:hAnsi="Times New Roman" w:cs="Times New Roman"/>
          <w:sz w:val="28"/>
          <w:szCs w:val="28"/>
        </w:rPr>
      </w:pPr>
      <w:r w:rsidRPr="007C6311">
        <w:rPr>
          <w:rFonts w:ascii="Times New Roman" w:hAnsi="Times New Roman" w:cs="Times New Roman"/>
          <w:sz w:val="28"/>
          <w:szCs w:val="28"/>
        </w:rPr>
        <w:t>Азимов Л.Б., Журавская Е.В. Уроки экономики в школе: Активные формы преподавания. М.: Аспект Пресс, 1995.</w:t>
      </w:r>
    </w:p>
    <w:p w:rsidR="007C6311" w:rsidRPr="007C6311" w:rsidRDefault="007C6311" w:rsidP="007B01DC">
      <w:pPr>
        <w:numPr>
          <w:ilvl w:val="0"/>
          <w:numId w:val="21"/>
        </w:numPr>
        <w:ind w:left="567" w:right="282"/>
        <w:rPr>
          <w:rFonts w:ascii="Times New Roman" w:hAnsi="Times New Roman" w:cs="Times New Roman"/>
          <w:sz w:val="28"/>
          <w:szCs w:val="28"/>
        </w:rPr>
      </w:pPr>
      <w:r w:rsidRPr="007C6311">
        <w:rPr>
          <w:rFonts w:ascii="Times New Roman" w:hAnsi="Times New Roman" w:cs="Times New Roman"/>
          <w:sz w:val="28"/>
          <w:szCs w:val="28"/>
        </w:rPr>
        <w:t>Антипова М.В. Метод кейсов: методическое пособие. Мариинско-Посадский филиал ФГБУ ВПО «</w:t>
      </w:r>
      <w:proofErr w:type="spellStart"/>
      <w:r w:rsidRPr="007C6311">
        <w:rPr>
          <w:rFonts w:ascii="Times New Roman" w:hAnsi="Times New Roman" w:cs="Times New Roman"/>
          <w:sz w:val="28"/>
          <w:szCs w:val="28"/>
        </w:rPr>
        <w:t>МарГТУ</w:t>
      </w:r>
      <w:proofErr w:type="spellEnd"/>
      <w:r w:rsidRPr="007C6311">
        <w:rPr>
          <w:rFonts w:ascii="Times New Roman" w:hAnsi="Times New Roman" w:cs="Times New Roman"/>
          <w:sz w:val="28"/>
          <w:szCs w:val="28"/>
        </w:rPr>
        <w:t>», 2011.</w:t>
      </w:r>
    </w:p>
    <w:p w:rsidR="007C6311" w:rsidRPr="007C6311" w:rsidRDefault="007C6311" w:rsidP="007B01DC">
      <w:pPr>
        <w:numPr>
          <w:ilvl w:val="0"/>
          <w:numId w:val="21"/>
        </w:numPr>
        <w:ind w:left="567" w:right="282"/>
        <w:rPr>
          <w:rFonts w:ascii="Times New Roman" w:hAnsi="Times New Roman" w:cs="Times New Roman"/>
          <w:sz w:val="28"/>
          <w:szCs w:val="28"/>
        </w:rPr>
      </w:pPr>
      <w:proofErr w:type="spellStart"/>
      <w:r w:rsidRPr="007C6311">
        <w:rPr>
          <w:rFonts w:ascii="Times New Roman" w:hAnsi="Times New Roman" w:cs="Times New Roman"/>
          <w:sz w:val="28"/>
          <w:szCs w:val="28"/>
        </w:rPr>
        <w:t>Баршай</w:t>
      </w:r>
      <w:proofErr w:type="spellEnd"/>
      <w:r w:rsidRPr="007C6311">
        <w:rPr>
          <w:rFonts w:ascii="Times New Roman" w:hAnsi="Times New Roman" w:cs="Times New Roman"/>
          <w:sz w:val="28"/>
          <w:szCs w:val="28"/>
        </w:rPr>
        <w:t xml:space="preserve"> Ю.С. Валюты мира: иллюстрированный атлас для школьников. </w:t>
      </w:r>
      <w:proofErr w:type="gramStart"/>
      <w:r w:rsidRPr="007C6311">
        <w:rPr>
          <w:rFonts w:ascii="Times New Roman" w:hAnsi="Times New Roman" w:cs="Times New Roman"/>
          <w:sz w:val="28"/>
          <w:szCs w:val="28"/>
        </w:rPr>
        <w:t>СПб.:</w:t>
      </w:r>
      <w:proofErr w:type="gramEnd"/>
      <w:r w:rsidRPr="007C6311">
        <w:rPr>
          <w:rFonts w:ascii="Times New Roman" w:hAnsi="Times New Roman" w:cs="Times New Roman"/>
          <w:sz w:val="28"/>
          <w:szCs w:val="28"/>
        </w:rPr>
        <w:t xml:space="preserve"> Нева; М.: ОЛМА-ПРЕСС, 2002. 319 с.</w:t>
      </w:r>
    </w:p>
    <w:p w:rsidR="007C6311" w:rsidRPr="007C6311" w:rsidRDefault="007C6311" w:rsidP="007B01DC">
      <w:pPr>
        <w:numPr>
          <w:ilvl w:val="0"/>
          <w:numId w:val="21"/>
        </w:numPr>
        <w:ind w:left="567" w:right="282"/>
        <w:rPr>
          <w:rFonts w:ascii="Times New Roman" w:hAnsi="Times New Roman" w:cs="Times New Roman"/>
          <w:sz w:val="28"/>
          <w:szCs w:val="28"/>
        </w:rPr>
      </w:pPr>
      <w:proofErr w:type="spellStart"/>
      <w:r w:rsidRPr="007C6311">
        <w:rPr>
          <w:rFonts w:ascii="Times New Roman" w:hAnsi="Times New Roman" w:cs="Times New Roman"/>
          <w:sz w:val="28"/>
          <w:szCs w:val="28"/>
        </w:rPr>
        <w:t>Бебнева</w:t>
      </w:r>
      <w:proofErr w:type="spellEnd"/>
      <w:r w:rsidRPr="007C6311">
        <w:rPr>
          <w:rFonts w:ascii="Times New Roman" w:hAnsi="Times New Roman" w:cs="Times New Roman"/>
          <w:sz w:val="28"/>
          <w:szCs w:val="28"/>
        </w:rPr>
        <w:t xml:space="preserve"> Н.А. Изучение курса «Экономика для всех»: книга для учителя. Воронеж: Изд-во ВГПУ, 2003. 178 с.</w:t>
      </w:r>
    </w:p>
    <w:p w:rsidR="007C6311" w:rsidRPr="007C6311" w:rsidRDefault="007C6311" w:rsidP="007B01DC">
      <w:pPr>
        <w:numPr>
          <w:ilvl w:val="0"/>
          <w:numId w:val="21"/>
        </w:numPr>
        <w:ind w:left="567" w:right="282"/>
        <w:rPr>
          <w:rFonts w:ascii="Times New Roman" w:hAnsi="Times New Roman" w:cs="Times New Roman"/>
          <w:sz w:val="28"/>
          <w:szCs w:val="28"/>
        </w:rPr>
      </w:pPr>
      <w:r w:rsidRPr="007C6311">
        <w:rPr>
          <w:rFonts w:ascii="Times New Roman" w:hAnsi="Times New Roman" w:cs="Times New Roman"/>
          <w:sz w:val="28"/>
          <w:szCs w:val="28"/>
        </w:rPr>
        <w:t xml:space="preserve">Белорукова Е.М., </w:t>
      </w:r>
      <w:proofErr w:type="spellStart"/>
      <w:r w:rsidRPr="007C6311">
        <w:rPr>
          <w:rFonts w:ascii="Times New Roman" w:hAnsi="Times New Roman" w:cs="Times New Roman"/>
          <w:sz w:val="28"/>
          <w:szCs w:val="28"/>
        </w:rPr>
        <w:t>Жаркова</w:t>
      </w:r>
      <w:proofErr w:type="spellEnd"/>
      <w:r w:rsidRPr="007C6311">
        <w:rPr>
          <w:rFonts w:ascii="Times New Roman" w:hAnsi="Times New Roman" w:cs="Times New Roman"/>
          <w:sz w:val="28"/>
          <w:szCs w:val="28"/>
        </w:rPr>
        <w:t xml:space="preserve"> Е.Н., Калашникова Н.Г. Использование инновационных образовательных технологий для формирования </w:t>
      </w:r>
      <w:proofErr w:type="spellStart"/>
      <w:r w:rsidRPr="007C6311">
        <w:rPr>
          <w:rFonts w:ascii="Times New Roman" w:hAnsi="Times New Roman" w:cs="Times New Roman"/>
          <w:sz w:val="28"/>
          <w:szCs w:val="28"/>
        </w:rPr>
        <w:t>компетентностных</w:t>
      </w:r>
      <w:proofErr w:type="spellEnd"/>
      <w:r w:rsidRPr="007C6311">
        <w:rPr>
          <w:rFonts w:ascii="Times New Roman" w:hAnsi="Times New Roman" w:cs="Times New Roman"/>
          <w:sz w:val="28"/>
          <w:szCs w:val="28"/>
        </w:rPr>
        <w:t xml:space="preserve"> образовательных результатов школьников: методические рекомендации для учителя к программе «Экономика». Барнаул: Азбука, 2012. 94 с.</w:t>
      </w:r>
    </w:p>
    <w:p w:rsidR="007C6311" w:rsidRPr="007C6311" w:rsidRDefault="007C6311" w:rsidP="007B01DC">
      <w:pPr>
        <w:numPr>
          <w:ilvl w:val="0"/>
          <w:numId w:val="21"/>
        </w:numPr>
        <w:ind w:left="567" w:right="282"/>
        <w:rPr>
          <w:rFonts w:ascii="Times New Roman" w:hAnsi="Times New Roman" w:cs="Times New Roman"/>
          <w:sz w:val="28"/>
          <w:szCs w:val="28"/>
        </w:rPr>
      </w:pPr>
      <w:r w:rsidRPr="007C6311">
        <w:rPr>
          <w:rFonts w:ascii="Times New Roman" w:hAnsi="Times New Roman" w:cs="Times New Roman"/>
          <w:sz w:val="28"/>
          <w:szCs w:val="28"/>
        </w:rPr>
        <w:t>Бойко М. Азы экономики. М.: Издатель «Книга по требованию», 2015. 470 с. Режим доступа: http://azy-economiki.ru</w:t>
      </w:r>
    </w:p>
    <w:p w:rsidR="007C6311" w:rsidRPr="007C6311" w:rsidRDefault="007C6311" w:rsidP="007B01DC">
      <w:pPr>
        <w:numPr>
          <w:ilvl w:val="0"/>
          <w:numId w:val="21"/>
        </w:numPr>
        <w:ind w:left="567" w:right="282"/>
        <w:rPr>
          <w:rFonts w:ascii="Times New Roman" w:hAnsi="Times New Roman" w:cs="Times New Roman"/>
          <w:sz w:val="28"/>
          <w:szCs w:val="28"/>
        </w:rPr>
      </w:pPr>
      <w:r w:rsidRPr="007C6311">
        <w:rPr>
          <w:rFonts w:ascii="Times New Roman" w:hAnsi="Times New Roman" w:cs="Times New Roman"/>
          <w:sz w:val="28"/>
          <w:szCs w:val="28"/>
        </w:rPr>
        <w:t xml:space="preserve">Вигдорчик Е.А., </w:t>
      </w:r>
      <w:proofErr w:type="spellStart"/>
      <w:r w:rsidRPr="007C6311">
        <w:rPr>
          <w:rFonts w:ascii="Times New Roman" w:hAnsi="Times New Roman" w:cs="Times New Roman"/>
          <w:sz w:val="28"/>
          <w:szCs w:val="28"/>
        </w:rPr>
        <w:t>Липсиц</w:t>
      </w:r>
      <w:proofErr w:type="spellEnd"/>
      <w:r w:rsidRPr="007C6311">
        <w:rPr>
          <w:rFonts w:ascii="Times New Roman" w:hAnsi="Times New Roman" w:cs="Times New Roman"/>
          <w:sz w:val="28"/>
          <w:szCs w:val="28"/>
        </w:rPr>
        <w:t xml:space="preserve"> И.В., </w:t>
      </w:r>
      <w:proofErr w:type="spellStart"/>
      <w:r w:rsidRPr="007C6311">
        <w:rPr>
          <w:rFonts w:ascii="Times New Roman" w:hAnsi="Times New Roman" w:cs="Times New Roman"/>
          <w:sz w:val="28"/>
          <w:szCs w:val="28"/>
        </w:rPr>
        <w:t>Корлюгова</w:t>
      </w:r>
      <w:proofErr w:type="spellEnd"/>
      <w:r w:rsidRPr="007C6311">
        <w:rPr>
          <w:rFonts w:ascii="Times New Roman" w:hAnsi="Times New Roman" w:cs="Times New Roman"/>
          <w:sz w:val="28"/>
          <w:szCs w:val="28"/>
        </w:rPr>
        <w:t xml:space="preserve"> Ю.Н. Финансовая грамотность: материалы для родителей. 5—7 </w:t>
      </w:r>
      <w:proofErr w:type="spellStart"/>
      <w:r w:rsidRPr="007C6311">
        <w:rPr>
          <w:rFonts w:ascii="Times New Roman" w:hAnsi="Times New Roman" w:cs="Times New Roman"/>
          <w:sz w:val="28"/>
          <w:szCs w:val="28"/>
        </w:rPr>
        <w:t>кл</w:t>
      </w:r>
      <w:proofErr w:type="spellEnd"/>
      <w:r w:rsidRPr="007C6311">
        <w:rPr>
          <w:rFonts w:ascii="Times New Roman" w:hAnsi="Times New Roman" w:cs="Times New Roman"/>
          <w:sz w:val="28"/>
          <w:szCs w:val="28"/>
        </w:rPr>
        <w:t xml:space="preserve">. </w:t>
      </w:r>
      <w:proofErr w:type="spellStart"/>
      <w:r w:rsidRPr="007C6311">
        <w:rPr>
          <w:rFonts w:ascii="Times New Roman" w:hAnsi="Times New Roman" w:cs="Times New Roman"/>
          <w:sz w:val="28"/>
          <w:szCs w:val="28"/>
        </w:rPr>
        <w:t>общеобр</w:t>
      </w:r>
      <w:proofErr w:type="spellEnd"/>
      <w:r w:rsidRPr="007C6311">
        <w:rPr>
          <w:rFonts w:ascii="Times New Roman" w:hAnsi="Times New Roman" w:cs="Times New Roman"/>
          <w:sz w:val="28"/>
          <w:szCs w:val="28"/>
        </w:rPr>
        <w:t>. орг. М.: ВИТА-ПРЕСС, 2016. (Дополнительное образование: Сер. «Учимся разумному финансовому поведению».)</w:t>
      </w:r>
    </w:p>
    <w:p w:rsidR="007C6311" w:rsidRPr="007C6311" w:rsidRDefault="007C6311" w:rsidP="007B01DC">
      <w:pPr>
        <w:numPr>
          <w:ilvl w:val="0"/>
          <w:numId w:val="21"/>
        </w:numPr>
        <w:ind w:left="567" w:right="282"/>
        <w:rPr>
          <w:rFonts w:ascii="Times New Roman" w:hAnsi="Times New Roman" w:cs="Times New Roman"/>
          <w:sz w:val="28"/>
          <w:szCs w:val="28"/>
        </w:rPr>
      </w:pPr>
      <w:r w:rsidRPr="007C6311">
        <w:rPr>
          <w:rFonts w:ascii="Times New Roman" w:hAnsi="Times New Roman" w:cs="Times New Roman"/>
          <w:sz w:val="28"/>
          <w:szCs w:val="28"/>
        </w:rPr>
        <w:t xml:space="preserve">Вигдорчик Е.А., </w:t>
      </w:r>
      <w:proofErr w:type="spellStart"/>
      <w:r w:rsidRPr="007C6311">
        <w:rPr>
          <w:rFonts w:ascii="Times New Roman" w:hAnsi="Times New Roman" w:cs="Times New Roman"/>
          <w:sz w:val="28"/>
          <w:szCs w:val="28"/>
        </w:rPr>
        <w:t>Липсиц</w:t>
      </w:r>
      <w:proofErr w:type="spellEnd"/>
      <w:r w:rsidRPr="007C6311">
        <w:rPr>
          <w:rFonts w:ascii="Times New Roman" w:hAnsi="Times New Roman" w:cs="Times New Roman"/>
          <w:sz w:val="28"/>
          <w:szCs w:val="28"/>
        </w:rPr>
        <w:t xml:space="preserve"> И.В., </w:t>
      </w:r>
      <w:proofErr w:type="spellStart"/>
      <w:r w:rsidRPr="007C6311">
        <w:rPr>
          <w:rFonts w:ascii="Times New Roman" w:hAnsi="Times New Roman" w:cs="Times New Roman"/>
          <w:sz w:val="28"/>
          <w:szCs w:val="28"/>
        </w:rPr>
        <w:t>Корлюгова</w:t>
      </w:r>
      <w:proofErr w:type="spellEnd"/>
      <w:r w:rsidRPr="007C6311">
        <w:rPr>
          <w:rFonts w:ascii="Times New Roman" w:hAnsi="Times New Roman" w:cs="Times New Roman"/>
          <w:sz w:val="28"/>
          <w:szCs w:val="28"/>
        </w:rPr>
        <w:t xml:space="preserve"> Ю.Н. Финансовая грамотность: методические рекомендации для учителя. 5—7 </w:t>
      </w:r>
      <w:proofErr w:type="spellStart"/>
      <w:r w:rsidRPr="007C6311">
        <w:rPr>
          <w:rFonts w:ascii="Times New Roman" w:hAnsi="Times New Roman" w:cs="Times New Roman"/>
          <w:sz w:val="28"/>
          <w:szCs w:val="28"/>
        </w:rPr>
        <w:t>кл</w:t>
      </w:r>
      <w:proofErr w:type="spellEnd"/>
      <w:r w:rsidRPr="007C6311">
        <w:rPr>
          <w:rFonts w:ascii="Times New Roman" w:hAnsi="Times New Roman" w:cs="Times New Roman"/>
          <w:sz w:val="28"/>
          <w:szCs w:val="28"/>
        </w:rPr>
        <w:t xml:space="preserve">. </w:t>
      </w:r>
      <w:proofErr w:type="spellStart"/>
      <w:r w:rsidRPr="007C6311">
        <w:rPr>
          <w:rFonts w:ascii="Times New Roman" w:hAnsi="Times New Roman" w:cs="Times New Roman"/>
          <w:sz w:val="28"/>
          <w:szCs w:val="28"/>
        </w:rPr>
        <w:t>общеобр</w:t>
      </w:r>
      <w:proofErr w:type="spellEnd"/>
      <w:r w:rsidRPr="007C6311">
        <w:rPr>
          <w:rFonts w:ascii="Times New Roman" w:hAnsi="Times New Roman" w:cs="Times New Roman"/>
          <w:sz w:val="28"/>
          <w:szCs w:val="28"/>
        </w:rPr>
        <w:t xml:space="preserve">. орг. М.: ВИТА-ПРЕСС, 2016. (Дополнительное образование: </w:t>
      </w:r>
    </w:p>
    <w:p w:rsidR="007C6311" w:rsidRPr="007C6311" w:rsidRDefault="007C6311" w:rsidP="007B01DC">
      <w:pPr>
        <w:ind w:left="567" w:right="282" w:firstLine="0"/>
        <w:rPr>
          <w:rFonts w:ascii="Times New Roman" w:hAnsi="Times New Roman" w:cs="Times New Roman"/>
          <w:sz w:val="28"/>
          <w:szCs w:val="28"/>
        </w:rPr>
      </w:pPr>
      <w:r w:rsidRPr="007C6311">
        <w:rPr>
          <w:rFonts w:ascii="Times New Roman" w:hAnsi="Times New Roman" w:cs="Times New Roman"/>
          <w:sz w:val="28"/>
          <w:szCs w:val="28"/>
        </w:rPr>
        <w:t>Сер. «Учимся разумному финансовому поведению».)</w:t>
      </w:r>
    </w:p>
    <w:p w:rsidR="007C6311" w:rsidRPr="007C6311" w:rsidRDefault="007C6311" w:rsidP="007B01DC">
      <w:pPr>
        <w:numPr>
          <w:ilvl w:val="0"/>
          <w:numId w:val="21"/>
        </w:numPr>
        <w:ind w:left="567" w:right="282"/>
        <w:rPr>
          <w:rFonts w:ascii="Times New Roman" w:hAnsi="Times New Roman" w:cs="Times New Roman"/>
          <w:sz w:val="28"/>
          <w:szCs w:val="28"/>
        </w:rPr>
      </w:pPr>
      <w:r w:rsidRPr="007C6311">
        <w:rPr>
          <w:rFonts w:ascii="Times New Roman" w:hAnsi="Times New Roman" w:cs="Times New Roman"/>
          <w:sz w:val="28"/>
          <w:szCs w:val="28"/>
        </w:rPr>
        <w:lastRenderedPageBreak/>
        <w:t xml:space="preserve">Вигдорчик Е.А., </w:t>
      </w:r>
      <w:proofErr w:type="spellStart"/>
      <w:r w:rsidRPr="007C6311">
        <w:rPr>
          <w:rFonts w:ascii="Times New Roman" w:hAnsi="Times New Roman" w:cs="Times New Roman"/>
          <w:sz w:val="28"/>
          <w:szCs w:val="28"/>
        </w:rPr>
        <w:t>Липсиц</w:t>
      </w:r>
      <w:proofErr w:type="spellEnd"/>
      <w:r w:rsidRPr="007C6311">
        <w:rPr>
          <w:rFonts w:ascii="Times New Roman" w:hAnsi="Times New Roman" w:cs="Times New Roman"/>
          <w:sz w:val="28"/>
          <w:szCs w:val="28"/>
        </w:rPr>
        <w:t xml:space="preserve"> И.В., </w:t>
      </w:r>
      <w:proofErr w:type="spellStart"/>
      <w:r w:rsidRPr="007C6311">
        <w:rPr>
          <w:rFonts w:ascii="Times New Roman" w:hAnsi="Times New Roman" w:cs="Times New Roman"/>
          <w:sz w:val="28"/>
          <w:szCs w:val="28"/>
        </w:rPr>
        <w:t>Корлюгова</w:t>
      </w:r>
      <w:proofErr w:type="spellEnd"/>
      <w:r w:rsidRPr="007C6311">
        <w:rPr>
          <w:rFonts w:ascii="Times New Roman" w:hAnsi="Times New Roman" w:cs="Times New Roman"/>
          <w:sz w:val="28"/>
          <w:szCs w:val="28"/>
        </w:rPr>
        <w:t xml:space="preserve"> Ю.Н., </w:t>
      </w:r>
      <w:proofErr w:type="spellStart"/>
      <w:r w:rsidRPr="007C6311">
        <w:rPr>
          <w:rFonts w:ascii="Times New Roman" w:hAnsi="Times New Roman" w:cs="Times New Roman"/>
          <w:sz w:val="28"/>
          <w:szCs w:val="28"/>
        </w:rPr>
        <w:t>Половникова</w:t>
      </w:r>
      <w:proofErr w:type="spellEnd"/>
      <w:r w:rsidRPr="007C6311">
        <w:rPr>
          <w:rFonts w:ascii="Times New Roman" w:hAnsi="Times New Roman" w:cs="Times New Roman"/>
          <w:sz w:val="28"/>
          <w:szCs w:val="28"/>
        </w:rPr>
        <w:t xml:space="preserve"> А.В. Финансовая грамотность: учебная программа. 5—7 </w:t>
      </w:r>
      <w:proofErr w:type="spellStart"/>
      <w:r w:rsidRPr="007C6311">
        <w:rPr>
          <w:rFonts w:ascii="Times New Roman" w:hAnsi="Times New Roman" w:cs="Times New Roman"/>
          <w:sz w:val="28"/>
          <w:szCs w:val="28"/>
        </w:rPr>
        <w:t>кл</w:t>
      </w:r>
      <w:proofErr w:type="spellEnd"/>
      <w:r w:rsidRPr="007C6311">
        <w:rPr>
          <w:rFonts w:ascii="Times New Roman" w:hAnsi="Times New Roman" w:cs="Times New Roman"/>
          <w:sz w:val="28"/>
          <w:szCs w:val="28"/>
        </w:rPr>
        <w:t>. обще-</w:t>
      </w:r>
    </w:p>
    <w:p w:rsidR="007C6311" w:rsidRPr="007C6311" w:rsidRDefault="007C6311" w:rsidP="007B01DC">
      <w:pPr>
        <w:ind w:left="567" w:right="282" w:firstLine="0"/>
        <w:rPr>
          <w:rFonts w:ascii="Times New Roman" w:hAnsi="Times New Roman" w:cs="Times New Roman"/>
          <w:sz w:val="28"/>
          <w:szCs w:val="28"/>
        </w:rPr>
      </w:pPr>
      <w:r w:rsidRPr="007C6311">
        <w:rPr>
          <w:rFonts w:ascii="Times New Roman" w:hAnsi="Times New Roman" w:cs="Times New Roman"/>
          <w:sz w:val="28"/>
          <w:szCs w:val="28"/>
        </w:rPr>
        <w:t xml:space="preserve">обр. орг. М.: ВИТА-ПРЕСС, 2016. (Дополнительное образование: Сер. </w:t>
      </w:r>
    </w:p>
    <w:p w:rsidR="007C6311" w:rsidRPr="007C6311" w:rsidRDefault="007C6311" w:rsidP="007B01DC">
      <w:pPr>
        <w:ind w:left="567" w:right="282" w:firstLine="0"/>
        <w:rPr>
          <w:rFonts w:ascii="Times New Roman" w:hAnsi="Times New Roman" w:cs="Times New Roman"/>
          <w:sz w:val="28"/>
          <w:szCs w:val="28"/>
        </w:rPr>
      </w:pPr>
      <w:r w:rsidRPr="007C6311">
        <w:rPr>
          <w:rFonts w:ascii="Times New Roman" w:hAnsi="Times New Roman" w:cs="Times New Roman"/>
          <w:sz w:val="28"/>
          <w:szCs w:val="28"/>
        </w:rPr>
        <w:t>«Учимся разумному финансовому поведению».)</w:t>
      </w:r>
    </w:p>
    <w:p w:rsidR="007C6311" w:rsidRPr="007C6311" w:rsidRDefault="007C6311" w:rsidP="007B01DC">
      <w:pPr>
        <w:numPr>
          <w:ilvl w:val="0"/>
          <w:numId w:val="21"/>
        </w:numPr>
        <w:ind w:left="567" w:right="282"/>
        <w:rPr>
          <w:rFonts w:ascii="Times New Roman" w:hAnsi="Times New Roman" w:cs="Times New Roman"/>
          <w:sz w:val="28"/>
          <w:szCs w:val="28"/>
        </w:rPr>
      </w:pPr>
      <w:r w:rsidRPr="007C6311">
        <w:rPr>
          <w:rFonts w:ascii="Times New Roman" w:hAnsi="Times New Roman" w:cs="Times New Roman"/>
          <w:sz w:val="28"/>
          <w:szCs w:val="28"/>
        </w:rPr>
        <w:t>Горяев А., Чумаченко В. Финансовая грамота для школьников. М.: Российская экономическая школа, 2010. Режим доступа: http//www.azbukafinansov.ru</w:t>
      </w:r>
    </w:p>
    <w:p w:rsidR="007C6311" w:rsidRPr="007C6311" w:rsidRDefault="007C6311" w:rsidP="007B01DC">
      <w:pPr>
        <w:numPr>
          <w:ilvl w:val="0"/>
          <w:numId w:val="21"/>
        </w:numPr>
        <w:ind w:left="567" w:right="282"/>
        <w:rPr>
          <w:rFonts w:ascii="Times New Roman" w:hAnsi="Times New Roman" w:cs="Times New Roman"/>
          <w:sz w:val="28"/>
          <w:szCs w:val="28"/>
        </w:rPr>
      </w:pPr>
      <w:r w:rsidRPr="007C6311">
        <w:rPr>
          <w:rFonts w:ascii="Times New Roman" w:hAnsi="Times New Roman" w:cs="Times New Roman"/>
          <w:sz w:val="28"/>
          <w:szCs w:val="28"/>
        </w:rPr>
        <w:t xml:space="preserve">Детский экономический словарь, или Маленькие рассказы не очень маленьким детям об экономике. М.: Просвещение, 1997. </w:t>
      </w:r>
    </w:p>
    <w:p w:rsidR="007C6311" w:rsidRPr="007C6311" w:rsidRDefault="007C6311" w:rsidP="007B01DC">
      <w:pPr>
        <w:ind w:left="567" w:right="282" w:firstLine="0"/>
        <w:rPr>
          <w:rFonts w:ascii="Times New Roman" w:hAnsi="Times New Roman" w:cs="Times New Roman"/>
          <w:sz w:val="28"/>
          <w:szCs w:val="28"/>
        </w:rPr>
      </w:pPr>
      <w:r w:rsidRPr="007C6311">
        <w:rPr>
          <w:rFonts w:ascii="Times New Roman" w:hAnsi="Times New Roman" w:cs="Times New Roman"/>
          <w:sz w:val="28"/>
          <w:szCs w:val="28"/>
        </w:rPr>
        <w:t>104 с.</w:t>
      </w:r>
    </w:p>
    <w:p w:rsidR="007C6311" w:rsidRPr="007C6311" w:rsidRDefault="007C6311" w:rsidP="007B01DC">
      <w:pPr>
        <w:numPr>
          <w:ilvl w:val="0"/>
          <w:numId w:val="22"/>
        </w:numPr>
        <w:ind w:left="567" w:right="282"/>
        <w:rPr>
          <w:rFonts w:ascii="Times New Roman" w:hAnsi="Times New Roman" w:cs="Times New Roman"/>
          <w:sz w:val="28"/>
          <w:szCs w:val="28"/>
        </w:rPr>
      </w:pPr>
      <w:r w:rsidRPr="007C6311">
        <w:rPr>
          <w:rFonts w:ascii="Times New Roman" w:hAnsi="Times New Roman" w:cs="Times New Roman"/>
          <w:sz w:val="28"/>
          <w:szCs w:val="28"/>
        </w:rPr>
        <w:t xml:space="preserve">Думная Н.Н., Рябова О.А., </w:t>
      </w:r>
      <w:proofErr w:type="spellStart"/>
      <w:r w:rsidRPr="007C6311">
        <w:rPr>
          <w:rFonts w:ascii="Times New Roman" w:hAnsi="Times New Roman" w:cs="Times New Roman"/>
          <w:sz w:val="28"/>
          <w:szCs w:val="28"/>
        </w:rPr>
        <w:t>Карамова</w:t>
      </w:r>
      <w:proofErr w:type="spellEnd"/>
      <w:r w:rsidRPr="007C6311">
        <w:rPr>
          <w:rFonts w:ascii="Times New Roman" w:hAnsi="Times New Roman" w:cs="Times New Roman"/>
          <w:sz w:val="28"/>
          <w:szCs w:val="28"/>
        </w:rPr>
        <w:t xml:space="preserve"> О.В. Как вести семейный бюджет: учебное пособие / под ред. Н.Н. Думной. М.: Интеллект-Центр, 2010.</w:t>
      </w:r>
    </w:p>
    <w:p w:rsidR="007C6311" w:rsidRPr="007C6311" w:rsidRDefault="007C6311" w:rsidP="007B01DC">
      <w:pPr>
        <w:numPr>
          <w:ilvl w:val="0"/>
          <w:numId w:val="22"/>
        </w:numPr>
        <w:ind w:left="567" w:right="282"/>
        <w:rPr>
          <w:rFonts w:ascii="Times New Roman" w:hAnsi="Times New Roman" w:cs="Times New Roman"/>
          <w:sz w:val="28"/>
          <w:szCs w:val="28"/>
        </w:rPr>
      </w:pPr>
      <w:r w:rsidRPr="007C6311">
        <w:rPr>
          <w:rFonts w:ascii="Times New Roman" w:hAnsi="Times New Roman" w:cs="Times New Roman"/>
          <w:sz w:val="28"/>
          <w:szCs w:val="28"/>
        </w:rPr>
        <w:t>Евплова Е.В. Как сделать преподавание экономики интересным (на примере изучения дисциплины «Прикладная экономика») // Экономика образования. 2012. № 2. С. 99—105.</w:t>
      </w:r>
    </w:p>
    <w:p w:rsidR="007C6311" w:rsidRPr="007C6311" w:rsidRDefault="007C6311" w:rsidP="007B01DC">
      <w:pPr>
        <w:numPr>
          <w:ilvl w:val="0"/>
          <w:numId w:val="22"/>
        </w:numPr>
        <w:ind w:left="567" w:right="282"/>
        <w:rPr>
          <w:rFonts w:ascii="Times New Roman" w:hAnsi="Times New Roman" w:cs="Times New Roman"/>
          <w:sz w:val="28"/>
          <w:szCs w:val="28"/>
        </w:rPr>
      </w:pPr>
      <w:r w:rsidRPr="007C6311">
        <w:rPr>
          <w:rFonts w:ascii="Times New Roman" w:hAnsi="Times New Roman" w:cs="Times New Roman"/>
          <w:sz w:val="28"/>
          <w:szCs w:val="28"/>
        </w:rPr>
        <w:t>Иванова В.А., Левина Т.В. Педагогика [Электронный ресурс]. Режим доступа: http://www.kgau.ru</w:t>
      </w:r>
    </w:p>
    <w:p w:rsidR="007C6311" w:rsidRPr="007C6311" w:rsidRDefault="007C6311" w:rsidP="007B01DC">
      <w:pPr>
        <w:numPr>
          <w:ilvl w:val="0"/>
          <w:numId w:val="22"/>
        </w:numPr>
        <w:ind w:left="567" w:right="282"/>
        <w:rPr>
          <w:rFonts w:ascii="Times New Roman" w:hAnsi="Times New Roman" w:cs="Times New Roman"/>
          <w:sz w:val="28"/>
          <w:szCs w:val="28"/>
        </w:rPr>
      </w:pPr>
      <w:r w:rsidRPr="007C6311">
        <w:rPr>
          <w:rFonts w:ascii="Times New Roman" w:hAnsi="Times New Roman" w:cs="Times New Roman"/>
          <w:sz w:val="28"/>
          <w:szCs w:val="28"/>
        </w:rPr>
        <w:t>Игровые виды и формы проверки знаний учащихся. Их характеристика [Электронный ресурс]. Режим доступа: http://www.iro.yar.ru</w:t>
      </w:r>
    </w:p>
    <w:p w:rsidR="007C6311" w:rsidRPr="007C6311" w:rsidRDefault="007C6311" w:rsidP="007B01DC">
      <w:pPr>
        <w:numPr>
          <w:ilvl w:val="0"/>
          <w:numId w:val="22"/>
        </w:numPr>
        <w:ind w:left="567" w:right="282"/>
        <w:rPr>
          <w:rFonts w:ascii="Times New Roman" w:hAnsi="Times New Roman" w:cs="Times New Roman"/>
          <w:sz w:val="28"/>
          <w:szCs w:val="28"/>
        </w:rPr>
      </w:pPr>
      <w:r w:rsidRPr="007C6311">
        <w:rPr>
          <w:rFonts w:ascii="Times New Roman" w:hAnsi="Times New Roman" w:cs="Times New Roman"/>
          <w:sz w:val="28"/>
          <w:szCs w:val="28"/>
        </w:rPr>
        <w:t xml:space="preserve">Кайзер Ф.-И., </w:t>
      </w:r>
      <w:proofErr w:type="spellStart"/>
      <w:r w:rsidRPr="007C6311">
        <w:rPr>
          <w:rFonts w:ascii="Times New Roman" w:hAnsi="Times New Roman" w:cs="Times New Roman"/>
          <w:sz w:val="28"/>
          <w:szCs w:val="28"/>
        </w:rPr>
        <w:t>Камински</w:t>
      </w:r>
      <w:proofErr w:type="spellEnd"/>
      <w:r w:rsidRPr="007C6311">
        <w:rPr>
          <w:rFonts w:ascii="Times New Roman" w:hAnsi="Times New Roman" w:cs="Times New Roman"/>
          <w:sz w:val="28"/>
          <w:szCs w:val="28"/>
        </w:rPr>
        <w:t xml:space="preserve"> Х. Методика преподавания экономических дисциплин. М.: ВИТА-ПРЕСС, 2007. 184 с.</w:t>
      </w:r>
    </w:p>
    <w:p w:rsidR="007C6311" w:rsidRPr="007C6311" w:rsidRDefault="007C6311" w:rsidP="007B01DC">
      <w:pPr>
        <w:numPr>
          <w:ilvl w:val="0"/>
          <w:numId w:val="22"/>
        </w:numPr>
        <w:ind w:left="567" w:right="282"/>
        <w:rPr>
          <w:rFonts w:ascii="Times New Roman" w:hAnsi="Times New Roman" w:cs="Times New Roman"/>
          <w:sz w:val="28"/>
          <w:szCs w:val="28"/>
        </w:rPr>
      </w:pPr>
      <w:r w:rsidRPr="007C6311">
        <w:rPr>
          <w:rFonts w:ascii="Times New Roman" w:hAnsi="Times New Roman" w:cs="Times New Roman"/>
          <w:sz w:val="28"/>
          <w:szCs w:val="28"/>
        </w:rPr>
        <w:t>Карелина Г.Д. Интерактивный метод мозаика в образовательном процессе. Режим доступа: http://festival.1september.ru</w:t>
      </w:r>
    </w:p>
    <w:p w:rsidR="007C6311" w:rsidRPr="007C6311" w:rsidRDefault="007C6311" w:rsidP="007B01DC">
      <w:pPr>
        <w:numPr>
          <w:ilvl w:val="0"/>
          <w:numId w:val="22"/>
        </w:numPr>
        <w:ind w:right="282"/>
        <w:rPr>
          <w:rFonts w:ascii="Times New Roman" w:hAnsi="Times New Roman" w:cs="Times New Roman"/>
          <w:sz w:val="28"/>
          <w:szCs w:val="28"/>
        </w:rPr>
      </w:pPr>
      <w:proofErr w:type="spellStart"/>
      <w:r w:rsidRPr="007C6311">
        <w:rPr>
          <w:rFonts w:ascii="Times New Roman" w:hAnsi="Times New Roman" w:cs="Times New Roman"/>
          <w:sz w:val="28"/>
          <w:szCs w:val="28"/>
        </w:rPr>
        <w:t>Кашлев</w:t>
      </w:r>
      <w:proofErr w:type="spellEnd"/>
      <w:r w:rsidRPr="007C6311">
        <w:rPr>
          <w:rFonts w:ascii="Times New Roman" w:hAnsi="Times New Roman" w:cs="Times New Roman"/>
          <w:sz w:val="28"/>
          <w:szCs w:val="28"/>
        </w:rPr>
        <w:t xml:space="preserve"> С.С. Интерактивные методы обучения: учебно-методическое пособие. Минск: </w:t>
      </w:r>
      <w:proofErr w:type="spellStart"/>
      <w:r w:rsidRPr="007C6311">
        <w:rPr>
          <w:rFonts w:ascii="Times New Roman" w:hAnsi="Times New Roman" w:cs="Times New Roman"/>
          <w:sz w:val="28"/>
          <w:szCs w:val="28"/>
        </w:rPr>
        <w:t>ТетраСистемс</w:t>
      </w:r>
      <w:proofErr w:type="spellEnd"/>
      <w:r w:rsidRPr="007C6311">
        <w:rPr>
          <w:rFonts w:ascii="Times New Roman" w:hAnsi="Times New Roman" w:cs="Times New Roman"/>
          <w:sz w:val="28"/>
          <w:szCs w:val="28"/>
        </w:rPr>
        <w:t>, 2011.</w:t>
      </w:r>
    </w:p>
    <w:p w:rsidR="007C6311" w:rsidRPr="007C6311" w:rsidRDefault="007C6311" w:rsidP="007B01DC">
      <w:pPr>
        <w:numPr>
          <w:ilvl w:val="0"/>
          <w:numId w:val="22"/>
        </w:numPr>
        <w:ind w:right="282"/>
        <w:rPr>
          <w:rFonts w:ascii="Times New Roman" w:hAnsi="Times New Roman" w:cs="Times New Roman"/>
          <w:sz w:val="28"/>
          <w:szCs w:val="28"/>
        </w:rPr>
      </w:pPr>
      <w:proofErr w:type="spellStart"/>
      <w:r w:rsidRPr="007C6311">
        <w:rPr>
          <w:rFonts w:ascii="Times New Roman" w:hAnsi="Times New Roman" w:cs="Times New Roman"/>
          <w:sz w:val="28"/>
          <w:szCs w:val="28"/>
        </w:rPr>
        <w:t>Корлюгова</w:t>
      </w:r>
      <w:proofErr w:type="spellEnd"/>
      <w:r w:rsidRPr="007C6311">
        <w:rPr>
          <w:rFonts w:ascii="Times New Roman" w:hAnsi="Times New Roman" w:cs="Times New Roman"/>
          <w:sz w:val="28"/>
          <w:szCs w:val="28"/>
        </w:rPr>
        <w:t xml:space="preserve"> Ю.Н., Вигдорчик Е.А., </w:t>
      </w:r>
      <w:proofErr w:type="spellStart"/>
      <w:r w:rsidRPr="007C6311">
        <w:rPr>
          <w:rFonts w:ascii="Times New Roman" w:hAnsi="Times New Roman" w:cs="Times New Roman"/>
          <w:sz w:val="28"/>
          <w:szCs w:val="28"/>
        </w:rPr>
        <w:t>Липсиц</w:t>
      </w:r>
      <w:proofErr w:type="spellEnd"/>
      <w:r w:rsidRPr="007C6311">
        <w:rPr>
          <w:rFonts w:ascii="Times New Roman" w:hAnsi="Times New Roman" w:cs="Times New Roman"/>
          <w:sz w:val="28"/>
          <w:szCs w:val="28"/>
        </w:rPr>
        <w:t xml:space="preserve"> И.В. Финансовая грамотность: контрольные измерительные материалы. 5—7 </w:t>
      </w:r>
      <w:proofErr w:type="spellStart"/>
      <w:r w:rsidRPr="007C6311">
        <w:rPr>
          <w:rFonts w:ascii="Times New Roman" w:hAnsi="Times New Roman" w:cs="Times New Roman"/>
          <w:sz w:val="28"/>
          <w:szCs w:val="28"/>
        </w:rPr>
        <w:t>кл</w:t>
      </w:r>
      <w:proofErr w:type="spellEnd"/>
      <w:r w:rsidRPr="007C6311">
        <w:rPr>
          <w:rFonts w:ascii="Times New Roman" w:hAnsi="Times New Roman" w:cs="Times New Roman"/>
          <w:sz w:val="28"/>
          <w:szCs w:val="28"/>
        </w:rPr>
        <w:t xml:space="preserve">. </w:t>
      </w:r>
      <w:proofErr w:type="spellStart"/>
      <w:r w:rsidRPr="007C6311">
        <w:rPr>
          <w:rFonts w:ascii="Times New Roman" w:hAnsi="Times New Roman" w:cs="Times New Roman"/>
          <w:sz w:val="28"/>
          <w:szCs w:val="28"/>
        </w:rPr>
        <w:t>общеобр</w:t>
      </w:r>
      <w:proofErr w:type="spellEnd"/>
      <w:r w:rsidRPr="007C6311">
        <w:rPr>
          <w:rFonts w:ascii="Times New Roman" w:hAnsi="Times New Roman" w:cs="Times New Roman"/>
          <w:sz w:val="28"/>
          <w:szCs w:val="28"/>
        </w:rPr>
        <w:t>. орг. М.: ВИТА-ПРЕСС, 2016. (Дополнительное образование: Сер. «Учимся разумному финансовому поведению».)</w:t>
      </w:r>
    </w:p>
    <w:p w:rsidR="007C6311" w:rsidRPr="007C6311" w:rsidRDefault="007C6311" w:rsidP="007B01DC">
      <w:pPr>
        <w:numPr>
          <w:ilvl w:val="0"/>
          <w:numId w:val="22"/>
        </w:numPr>
        <w:ind w:right="282"/>
        <w:rPr>
          <w:rFonts w:ascii="Times New Roman" w:hAnsi="Times New Roman" w:cs="Times New Roman"/>
          <w:sz w:val="28"/>
          <w:szCs w:val="28"/>
        </w:rPr>
      </w:pPr>
      <w:r w:rsidRPr="007C6311">
        <w:rPr>
          <w:rFonts w:ascii="Times New Roman" w:hAnsi="Times New Roman" w:cs="Times New Roman"/>
          <w:sz w:val="28"/>
          <w:szCs w:val="28"/>
        </w:rPr>
        <w:t xml:space="preserve">Короткова М.В. Методика проведения игр и дискуссий на уроках истории. М.: </w:t>
      </w:r>
      <w:proofErr w:type="spellStart"/>
      <w:r w:rsidRPr="007C6311">
        <w:rPr>
          <w:rFonts w:ascii="Times New Roman" w:hAnsi="Times New Roman" w:cs="Times New Roman"/>
          <w:sz w:val="28"/>
          <w:szCs w:val="28"/>
        </w:rPr>
        <w:t>Владос</w:t>
      </w:r>
      <w:proofErr w:type="spellEnd"/>
      <w:r w:rsidRPr="007C6311">
        <w:rPr>
          <w:rFonts w:ascii="Times New Roman" w:hAnsi="Times New Roman" w:cs="Times New Roman"/>
          <w:sz w:val="28"/>
          <w:szCs w:val="28"/>
        </w:rPr>
        <w:t>, 2003. 256 с.</w:t>
      </w:r>
    </w:p>
    <w:p w:rsidR="007C6311" w:rsidRPr="007C6311" w:rsidRDefault="007C6311" w:rsidP="007B01DC">
      <w:pPr>
        <w:numPr>
          <w:ilvl w:val="0"/>
          <w:numId w:val="22"/>
        </w:numPr>
        <w:ind w:right="282"/>
        <w:rPr>
          <w:rFonts w:ascii="Times New Roman" w:hAnsi="Times New Roman" w:cs="Times New Roman"/>
          <w:sz w:val="28"/>
          <w:szCs w:val="28"/>
        </w:rPr>
      </w:pPr>
      <w:proofErr w:type="spellStart"/>
      <w:r w:rsidRPr="007C6311">
        <w:rPr>
          <w:rFonts w:ascii="Times New Roman" w:hAnsi="Times New Roman" w:cs="Times New Roman"/>
          <w:sz w:val="28"/>
          <w:szCs w:val="28"/>
        </w:rPr>
        <w:t>Кульневич</w:t>
      </w:r>
      <w:proofErr w:type="spellEnd"/>
      <w:r w:rsidRPr="007C6311">
        <w:rPr>
          <w:rFonts w:ascii="Times New Roman" w:hAnsi="Times New Roman" w:cs="Times New Roman"/>
          <w:sz w:val="28"/>
          <w:szCs w:val="28"/>
        </w:rPr>
        <w:t xml:space="preserve"> С.В. Анализ современного урока: практическое пособие для учителей нач. классов, студентов сред. и </w:t>
      </w:r>
      <w:proofErr w:type="spellStart"/>
      <w:r w:rsidRPr="007C6311">
        <w:rPr>
          <w:rFonts w:ascii="Times New Roman" w:hAnsi="Times New Roman" w:cs="Times New Roman"/>
          <w:sz w:val="28"/>
          <w:szCs w:val="28"/>
        </w:rPr>
        <w:t>высш</w:t>
      </w:r>
      <w:proofErr w:type="spellEnd"/>
      <w:r w:rsidRPr="007C6311">
        <w:rPr>
          <w:rFonts w:ascii="Times New Roman" w:hAnsi="Times New Roman" w:cs="Times New Roman"/>
          <w:sz w:val="28"/>
          <w:szCs w:val="28"/>
        </w:rPr>
        <w:t>. учеб. заведений, слушателей ИПК. Ростов н/Д: Учитель, 2002. 176 с.</w:t>
      </w:r>
    </w:p>
    <w:p w:rsidR="007C6311" w:rsidRPr="007C6311" w:rsidRDefault="007C6311" w:rsidP="007B01DC">
      <w:pPr>
        <w:numPr>
          <w:ilvl w:val="0"/>
          <w:numId w:val="22"/>
        </w:numPr>
        <w:ind w:right="282"/>
        <w:rPr>
          <w:rFonts w:ascii="Times New Roman" w:hAnsi="Times New Roman" w:cs="Times New Roman"/>
          <w:sz w:val="28"/>
          <w:szCs w:val="28"/>
        </w:rPr>
      </w:pPr>
      <w:proofErr w:type="spellStart"/>
      <w:r w:rsidRPr="007C6311">
        <w:rPr>
          <w:rFonts w:ascii="Times New Roman" w:hAnsi="Times New Roman" w:cs="Times New Roman"/>
          <w:sz w:val="28"/>
          <w:szCs w:val="28"/>
        </w:rPr>
        <w:t>Липсиц</w:t>
      </w:r>
      <w:proofErr w:type="spellEnd"/>
      <w:r w:rsidRPr="007C6311">
        <w:rPr>
          <w:rFonts w:ascii="Times New Roman" w:hAnsi="Times New Roman" w:cs="Times New Roman"/>
          <w:sz w:val="28"/>
          <w:szCs w:val="28"/>
        </w:rPr>
        <w:t xml:space="preserve"> И.В., </w:t>
      </w:r>
      <w:proofErr w:type="spellStart"/>
      <w:r w:rsidRPr="007C6311">
        <w:rPr>
          <w:rFonts w:ascii="Times New Roman" w:hAnsi="Times New Roman" w:cs="Times New Roman"/>
          <w:sz w:val="28"/>
          <w:szCs w:val="28"/>
        </w:rPr>
        <w:t>Корлюгова</w:t>
      </w:r>
      <w:proofErr w:type="spellEnd"/>
      <w:r w:rsidRPr="007C6311">
        <w:rPr>
          <w:rFonts w:ascii="Times New Roman" w:hAnsi="Times New Roman" w:cs="Times New Roman"/>
          <w:sz w:val="28"/>
          <w:szCs w:val="28"/>
        </w:rPr>
        <w:t xml:space="preserve"> Ю.Н. Финансовая грамотность: материалы для учащихся. 5—7 </w:t>
      </w:r>
      <w:proofErr w:type="spellStart"/>
      <w:r w:rsidRPr="007C6311">
        <w:rPr>
          <w:rFonts w:ascii="Times New Roman" w:hAnsi="Times New Roman" w:cs="Times New Roman"/>
          <w:sz w:val="28"/>
          <w:szCs w:val="28"/>
        </w:rPr>
        <w:t>кл</w:t>
      </w:r>
      <w:proofErr w:type="spellEnd"/>
      <w:r w:rsidRPr="007C6311">
        <w:rPr>
          <w:rFonts w:ascii="Times New Roman" w:hAnsi="Times New Roman" w:cs="Times New Roman"/>
          <w:sz w:val="28"/>
          <w:szCs w:val="28"/>
        </w:rPr>
        <w:t xml:space="preserve">. </w:t>
      </w:r>
      <w:proofErr w:type="spellStart"/>
      <w:r w:rsidRPr="007C6311">
        <w:rPr>
          <w:rFonts w:ascii="Times New Roman" w:hAnsi="Times New Roman" w:cs="Times New Roman"/>
          <w:sz w:val="28"/>
          <w:szCs w:val="28"/>
        </w:rPr>
        <w:t>общеобр</w:t>
      </w:r>
      <w:proofErr w:type="spellEnd"/>
      <w:r w:rsidRPr="007C6311">
        <w:rPr>
          <w:rFonts w:ascii="Times New Roman" w:hAnsi="Times New Roman" w:cs="Times New Roman"/>
          <w:sz w:val="28"/>
          <w:szCs w:val="28"/>
        </w:rPr>
        <w:t>. орг. М.: ВИТА-ПРЕСС, 2016. (Дополнительное образование: Сер. «Учимся разумному финансовому поведению».)</w:t>
      </w:r>
    </w:p>
    <w:p w:rsidR="007C6311" w:rsidRPr="007C6311" w:rsidRDefault="007C6311" w:rsidP="007B01DC">
      <w:pPr>
        <w:numPr>
          <w:ilvl w:val="0"/>
          <w:numId w:val="22"/>
        </w:numPr>
        <w:ind w:right="282"/>
        <w:rPr>
          <w:rFonts w:ascii="Times New Roman" w:hAnsi="Times New Roman" w:cs="Times New Roman"/>
          <w:sz w:val="28"/>
          <w:szCs w:val="28"/>
        </w:rPr>
      </w:pPr>
      <w:r w:rsidRPr="007C6311">
        <w:rPr>
          <w:rFonts w:ascii="Times New Roman" w:hAnsi="Times New Roman" w:cs="Times New Roman"/>
          <w:sz w:val="28"/>
          <w:szCs w:val="28"/>
        </w:rPr>
        <w:t xml:space="preserve">Метафорическая деловая игра: практическое пособие для бизнес-тренера / под ред. Ж. Завьяловой. </w:t>
      </w:r>
      <w:proofErr w:type="gramStart"/>
      <w:r w:rsidRPr="007C6311">
        <w:rPr>
          <w:rFonts w:ascii="Times New Roman" w:hAnsi="Times New Roman" w:cs="Times New Roman"/>
          <w:sz w:val="28"/>
          <w:szCs w:val="28"/>
        </w:rPr>
        <w:t>СПб.:</w:t>
      </w:r>
      <w:proofErr w:type="gramEnd"/>
      <w:r w:rsidRPr="007C6311">
        <w:rPr>
          <w:rFonts w:ascii="Times New Roman" w:hAnsi="Times New Roman" w:cs="Times New Roman"/>
          <w:sz w:val="28"/>
          <w:szCs w:val="28"/>
        </w:rPr>
        <w:t xml:space="preserve"> Речь, 2004.</w:t>
      </w:r>
    </w:p>
    <w:p w:rsidR="007C6311" w:rsidRPr="007C6311" w:rsidRDefault="007C6311" w:rsidP="007B01DC">
      <w:pPr>
        <w:numPr>
          <w:ilvl w:val="0"/>
          <w:numId w:val="22"/>
        </w:numPr>
        <w:ind w:right="282"/>
        <w:rPr>
          <w:rFonts w:ascii="Times New Roman" w:hAnsi="Times New Roman" w:cs="Times New Roman"/>
          <w:sz w:val="28"/>
          <w:szCs w:val="28"/>
        </w:rPr>
      </w:pPr>
      <w:r w:rsidRPr="007C6311">
        <w:rPr>
          <w:rFonts w:ascii="Times New Roman" w:hAnsi="Times New Roman" w:cs="Times New Roman"/>
          <w:sz w:val="28"/>
          <w:szCs w:val="28"/>
        </w:rPr>
        <w:t>Михеева С.А. Школьное экономическое образование: методика обучения и воспитания: учебник для студентов педвузов. М.: ВИТА-ПРЕСС, 2012. 328 с.</w:t>
      </w:r>
    </w:p>
    <w:p w:rsidR="007C6311" w:rsidRPr="007C6311" w:rsidRDefault="007C6311" w:rsidP="007B01DC">
      <w:pPr>
        <w:numPr>
          <w:ilvl w:val="0"/>
          <w:numId w:val="22"/>
        </w:numPr>
        <w:ind w:right="282"/>
        <w:rPr>
          <w:rFonts w:ascii="Times New Roman" w:hAnsi="Times New Roman" w:cs="Times New Roman"/>
          <w:sz w:val="28"/>
          <w:szCs w:val="28"/>
        </w:rPr>
      </w:pPr>
      <w:proofErr w:type="spellStart"/>
      <w:r w:rsidRPr="007C6311">
        <w:rPr>
          <w:rFonts w:ascii="Times New Roman" w:hAnsi="Times New Roman" w:cs="Times New Roman"/>
          <w:sz w:val="28"/>
          <w:szCs w:val="28"/>
        </w:rPr>
        <w:t>Протасевич</w:t>
      </w:r>
      <w:proofErr w:type="spellEnd"/>
      <w:r w:rsidRPr="007C6311">
        <w:rPr>
          <w:rFonts w:ascii="Times New Roman" w:hAnsi="Times New Roman" w:cs="Times New Roman"/>
          <w:sz w:val="28"/>
          <w:szCs w:val="28"/>
        </w:rPr>
        <w:t xml:space="preserve"> Т.А. Начала экономики: учебно-методическое пособие для учителя. М.: ВИТА-ПРЕСС, 2001.</w:t>
      </w:r>
    </w:p>
    <w:p w:rsidR="007C6311" w:rsidRPr="007C6311" w:rsidRDefault="007C6311" w:rsidP="007B01DC">
      <w:pPr>
        <w:numPr>
          <w:ilvl w:val="0"/>
          <w:numId w:val="22"/>
        </w:numPr>
        <w:ind w:right="282"/>
        <w:rPr>
          <w:rFonts w:ascii="Times New Roman" w:hAnsi="Times New Roman" w:cs="Times New Roman"/>
          <w:sz w:val="28"/>
          <w:szCs w:val="28"/>
        </w:rPr>
      </w:pPr>
      <w:proofErr w:type="spellStart"/>
      <w:r w:rsidRPr="007C6311">
        <w:rPr>
          <w:rFonts w:ascii="Times New Roman" w:hAnsi="Times New Roman" w:cs="Times New Roman"/>
          <w:sz w:val="28"/>
          <w:szCs w:val="28"/>
        </w:rPr>
        <w:lastRenderedPageBreak/>
        <w:t>Прутченков</w:t>
      </w:r>
      <w:proofErr w:type="spellEnd"/>
      <w:r w:rsidRPr="007C6311">
        <w:rPr>
          <w:rFonts w:ascii="Times New Roman" w:hAnsi="Times New Roman" w:cs="Times New Roman"/>
          <w:sz w:val="28"/>
          <w:szCs w:val="28"/>
        </w:rPr>
        <w:t xml:space="preserve"> А.С. Кейс-метод в преподавании экономики в школе. Режим доступа: http://www.hse.ru</w:t>
      </w:r>
    </w:p>
    <w:p w:rsidR="007C6311" w:rsidRPr="007C6311" w:rsidRDefault="007C6311" w:rsidP="007B01DC">
      <w:pPr>
        <w:numPr>
          <w:ilvl w:val="0"/>
          <w:numId w:val="22"/>
        </w:numPr>
        <w:ind w:right="282"/>
        <w:rPr>
          <w:rFonts w:ascii="Times New Roman" w:hAnsi="Times New Roman" w:cs="Times New Roman"/>
          <w:sz w:val="28"/>
          <w:szCs w:val="28"/>
        </w:rPr>
      </w:pPr>
      <w:proofErr w:type="spellStart"/>
      <w:r w:rsidRPr="007C6311">
        <w:rPr>
          <w:rFonts w:ascii="Times New Roman" w:hAnsi="Times New Roman" w:cs="Times New Roman"/>
          <w:sz w:val="28"/>
          <w:szCs w:val="28"/>
        </w:rPr>
        <w:t>Ступницкая</w:t>
      </w:r>
      <w:proofErr w:type="spellEnd"/>
      <w:r w:rsidRPr="007C6311">
        <w:rPr>
          <w:rFonts w:ascii="Times New Roman" w:hAnsi="Times New Roman" w:cs="Times New Roman"/>
          <w:sz w:val="28"/>
          <w:szCs w:val="28"/>
        </w:rPr>
        <w:t xml:space="preserve"> М.А. Что такое учебный проект? Режим доступа: http://project.1september.ru</w:t>
      </w:r>
    </w:p>
    <w:p w:rsidR="007C6311" w:rsidRPr="007C6311" w:rsidRDefault="007C6311" w:rsidP="007B01DC">
      <w:pPr>
        <w:numPr>
          <w:ilvl w:val="0"/>
          <w:numId w:val="22"/>
        </w:numPr>
        <w:ind w:right="282"/>
        <w:rPr>
          <w:rFonts w:ascii="Times New Roman" w:hAnsi="Times New Roman" w:cs="Times New Roman"/>
          <w:sz w:val="28"/>
          <w:szCs w:val="28"/>
        </w:rPr>
      </w:pPr>
      <w:r w:rsidRPr="007C6311">
        <w:rPr>
          <w:rFonts w:ascii="Times New Roman" w:hAnsi="Times New Roman" w:cs="Times New Roman"/>
          <w:sz w:val="28"/>
          <w:szCs w:val="28"/>
        </w:rPr>
        <w:t>Урок-игра «Морской бой» [Электронный ресурс]. Режим доступа: http://pedsovet.ru</w:t>
      </w:r>
    </w:p>
    <w:p w:rsidR="007C6311" w:rsidRPr="007C6311" w:rsidRDefault="007C6311" w:rsidP="007B01DC">
      <w:pPr>
        <w:numPr>
          <w:ilvl w:val="0"/>
          <w:numId w:val="22"/>
        </w:numPr>
        <w:ind w:right="282"/>
        <w:rPr>
          <w:rFonts w:ascii="Times New Roman" w:hAnsi="Times New Roman" w:cs="Times New Roman"/>
          <w:sz w:val="28"/>
          <w:szCs w:val="28"/>
        </w:rPr>
      </w:pPr>
      <w:r w:rsidRPr="007C6311">
        <w:rPr>
          <w:rFonts w:ascii="Times New Roman" w:hAnsi="Times New Roman" w:cs="Times New Roman"/>
          <w:sz w:val="28"/>
          <w:szCs w:val="28"/>
        </w:rPr>
        <w:t>Урок с использованием дидактической игры [Электронный ресурс]. Режим доступа: http://e-lib.gasu.ru</w:t>
      </w:r>
    </w:p>
    <w:p w:rsidR="007C6311" w:rsidRPr="007C6311" w:rsidRDefault="007C6311" w:rsidP="007B01DC">
      <w:pPr>
        <w:numPr>
          <w:ilvl w:val="0"/>
          <w:numId w:val="22"/>
        </w:numPr>
        <w:ind w:right="282"/>
        <w:rPr>
          <w:rFonts w:ascii="Times New Roman" w:hAnsi="Times New Roman" w:cs="Times New Roman"/>
          <w:sz w:val="28"/>
          <w:szCs w:val="28"/>
        </w:rPr>
      </w:pPr>
      <w:r w:rsidRPr="007C6311">
        <w:rPr>
          <w:rFonts w:ascii="Times New Roman" w:hAnsi="Times New Roman" w:cs="Times New Roman"/>
          <w:sz w:val="28"/>
          <w:szCs w:val="28"/>
        </w:rPr>
        <w:t xml:space="preserve">Федорова Л.И. Игра: дидактическая, ролевая, деловая. Решение учебных и профессиональных проблем. М.: </w:t>
      </w:r>
      <w:proofErr w:type="spellStart"/>
      <w:r w:rsidRPr="007C6311">
        <w:rPr>
          <w:rFonts w:ascii="Times New Roman" w:hAnsi="Times New Roman" w:cs="Times New Roman"/>
          <w:sz w:val="28"/>
          <w:szCs w:val="28"/>
        </w:rPr>
        <w:t>Форус</w:t>
      </w:r>
      <w:proofErr w:type="spellEnd"/>
      <w:r w:rsidRPr="007C6311">
        <w:rPr>
          <w:rFonts w:ascii="Times New Roman" w:hAnsi="Times New Roman" w:cs="Times New Roman"/>
          <w:sz w:val="28"/>
          <w:szCs w:val="28"/>
        </w:rPr>
        <w:t xml:space="preserve">, 2009. </w:t>
      </w:r>
    </w:p>
    <w:p w:rsidR="007C6311" w:rsidRPr="007C6311" w:rsidRDefault="007C6311" w:rsidP="007B01DC">
      <w:pPr>
        <w:ind w:left="565" w:right="282" w:firstLine="0"/>
        <w:rPr>
          <w:rFonts w:ascii="Times New Roman" w:hAnsi="Times New Roman" w:cs="Times New Roman"/>
          <w:sz w:val="28"/>
          <w:szCs w:val="28"/>
        </w:rPr>
      </w:pPr>
      <w:r w:rsidRPr="007C6311">
        <w:rPr>
          <w:rFonts w:ascii="Times New Roman" w:hAnsi="Times New Roman" w:cs="Times New Roman"/>
          <w:sz w:val="28"/>
          <w:szCs w:val="28"/>
        </w:rPr>
        <w:t>176 с.</w:t>
      </w:r>
    </w:p>
    <w:p w:rsidR="007C6311" w:rsidRPr="007C6311" w:rsidRDefault="007C6311" w:rsidP="007B01DC">
      <w:pPr>
        <w:numPr>
          <w:ilvl w:val="0"/>
          <w:numId w:val="23"/>
        </w:numPr>
        <w:ind w:left="567" w:right="282"/>
        <w:rPr>
          <w:rFonts w:ascii="Times New Roman" w:hAnsi="Times New Roman" w:cs="Times New Roman"/>
          <w:sz w:val="28"/>
          <w:szCs w:val="28"/>
        </w:rPr>
      </w:pPr>
      <w:proofErr w:type="spellStart"/>
      <w:r w:rsidRPr="007C6311">
        <w:rPr>
          <w:rFonts w:ascii="Times New Roman" w:hAnsi="Times New Roman" w:cs="Times New Roman"/>
          <w:sz w:val="28"/>
          <w:szCs w:val="28"/>
        </w:rPr>
        <w:t>Хвесеня</w:t>
      </w:r>
      <w:proofErr w:type="spellEnd"/>
      <w:r w:rsidRPr="007C6311">
        <w:rPr>
          <w:rFonts w:ascii="Times New Roman" w:hAnsi="Times New Roman" w:cs="Times New Roman"/>
          <w:sz w:val="28"/>
          <w:szCs w:val="28"/>
        </w:rPr>
        <w:t xml:space="preserve"> Н.П. Методика преподавания экономических дисциплин: учебно-методический комплекс. Минск: Изд-во БГУ, 2006. 116 с.</w:t>
      </w:r>
    </w:p>
    <w:p w:rsidR="007C6311" w:rsidRPr="007C6311" w:rsidRDefault="007C6311" w:rsidP="007B01DC">
      <w:pPr>
        <w:numPr>
          <w:ilvl w:val="0"/>
          <w:numId w:val="23"/>
        </w:numPr>
        <w:ind w:left="567" w:right="282"/>
        <w:rPr>
          <w:rFonts w:ascii="Times New Roman" w:hAnsi="Times New Roman" w:cs="Times New Roman"/>
          <w:sz w:val="28"/>
          <w:szCs w:val="28"/>
        </w:rPr>
      </w:pPr>
      <w:r w:rsidRPr="007C6311">
        <w:rPr>
          <w:rFonts w:ascii="Times New Roman" w:hAnsi="Times New Roman" w:cs="Times New Roman"/>
          <w:sz w:val="28"/>
          <w:szCs w:val="28"/>
        </w:rPr>
        <w:t xml:space="preserve">Шевцова Т.В. Поговорим о налогах. Нижний Новгород: ФНС, 2006. 45 с. </w:t>
      </w:r>
    </w:p>
    <w:p w:rsidR="007C6311" w:rsidRPr="007C6311" w:rsidRDefault="007C6311" w:rsidP="007B01DC">
      <w:pPr>
        <w:numPr>
          <w:ilvl w:val="0"/>
          <w:numId w:val="23"/>
        </w:numPr>
        <w:ind w:left="567" w:right="282"/>
        <w:rPr>
          <w:rFonts w:ascii="Times New Roman" w:hAnsi="Times New Roman" w:cs="Times New Roman"/>
          <w:sz w:val="28"/>
          <w:szCs w:val="28"/>
        </w:rPr>
      </w:pPr>
      <w:r w:rsidRPr="007C6311">
        <w:rPr>
          <w:rFonts w:ascii="Times New Roman" w:hAnsi="Times New Roman" w:cs="Times New Roman"/>
          <w:sz w:val="28"/>
          <w:szCs w:val="28"/>
        </w:rPr>
        <w:t>Экономическая игра «Крестики-нолики» [Электронный ресурс]. Режим доступа: http://basic.economicus.ru</w:t>
      </w:r>
    </w:p>
    <w:p w:rsidR="007C6311" w:rsidRPr="007C6311" w:rsidRDefault="007C6311" w:rsidP="007B01DC">
      <w:pPr>
        <w:numPr>
          <w:ilvl w:val="0"/>
          <w:numId w:val="23"/>
        </w:numPr>
        <w:spacing w:after="216"/>
        <w:ind w:left="567" w:right="282"/>
        <w:rPr>
          <w:rFonts w:ascii="Times New Roman" w:hAnsi="Times New Roman" w:cs="Times New Roman"/>
          <w:sz w:val="28"/>
          <w:szCs w:val="28"/>
        </w:rPr>
      </w:pPr>
      <w:r w:rsidRPr="007C6311">
        <w:rPr>
          <w:rFonts w:ascii="Times New Roman" w:hAnsi="Times New Roman" w:cs="Times New Roman"/>
          <w:sz w:val="28"/>
          <w:szCs w:val="28"/>
        </w:rPr>
        <w:t xml:space="preserve">Экономика для 3—5 классов / Барбара Дж. </w:t>
      </w:r>
      <w:proofErr w:type="spellStart"/>
      <w:r w:rsidRPr="007C6311">
        <w:rPr>
          <w:rFonts w:ascii="Times New Roman" w:hAnsi="Times New Roman" w:cs="Times New Roman"/>
          <w:sz w:val="28"/>
          <w:szCs w:val="28"/>
        </w:rPr>
        <w:t>Флауренс</w:t>
      </w:r>
      <w:proofErr w:type="spellEnd"/>
      <w:r w:rsidRPr="007C6311">
        <w:rPr>
          <w:rFonts w:ascii="Times New Roman" w:hAnsi="Times New Roman" w:cs="Times New Roman"/>
          <w:sz w:val="28"/>
          <w:szCs w:val="28"/>
        </w:rPr>
        <w:t xml:space="preserve">, Пенни </w:t>
      </w:r>
      <w:proofErr w:type="spellStart"/>
      <w:r w:rsidRPr="007C6311">
        <w:rPr>
          <w:rFonts w:ascii="Times New Roman" w:hAnsi="Times New Roman" w:cs="Times New Roman"/>
          <w:sz w:val="28"/>
          <w:szCs w:val="28"/>
        </w:rPr>
        <w:t>Каглер</w:t>
      </w:r>
      <w:proofErr w:type="spellEnd"/>
      <w:r w:rsidRPr="007C6311">
        <w:rPr>
          <w:rFonts w:ascii="Times New Roman" w:hAnsi="Times New Roman" w:cs="Times New Roman"/>
          <w:sz w:val="28"/>
          <w:szCs w:val="28"/>
        </w:rPr>
        <w:t xml:space="preserve">, </w:t>
      </w:r>
      <w:proofErr w:type="spellStart"/>
      <w:r w:rsidRPr="007C6311">
        <w:rPr>
          <w:rFonts w:ascii="Times New Roman" w:hAnsi="Times New Roman" w:cs="Times New Roman"/>
          <w:sz w:val="28"/>
          <w:szCs w:val="28"/>
        </w:rPr>
        <w:t>Бонни</w:t>
      </w:r>
      <w:proofErr w:type="spellEnd"/>
      <w:r w:rsidRPr="007C6311">
        <w:rPr>
          <w:rFonts w:ascii="Times New Roman" w:hAnsi="Times New Roman" w:cs="Times New Roman"/>
          <w:sz w:val="28"/>
          <w:szCs w:val="28"/>
        </w:rPr>
        <w:t xml:space="preserve"> Т. </w:t>
      </w:r>
      <w:proofErr w:type="spellStart"/>
      <w:r w:rsidRPr="007C6311">
        <w:rPr>
          <w:rFonts w:ascii="Times New Roman" w:hAnsi="Times New Roman" w:cs="Times New Roman"/>
          <w:sz w:val="28"/>
          <w:szCs w:val="28"/>
        </w:rPr>
        <w:t>Мезарос</w:t>
      </w:r>
      <w:proofErr w:type="spellEnd"/>
      <w:r w:rsidRPr="007C6311">
        <w:rPr>
          <w:rFonts w:ascii="Times New Roman" w:hAnsi="Times New Roman" w:cs="Times New Roman"/>
          <w:sz w:val="28"/>
          <w:szCs w:val="28"/>
        </w:rPr>
        <w:t xml:space="preserve">, </w:t>
      </w:r>
      <w:proofErr w:type="spellStart"/>
      <w:r w:rsidRPr="007C6311">
        <w:rPr>
          <w:rFonts w:ascii="Times New Roman" w:hAnsi="Times New Roman" w:cs="Times New Roman"/>
          <w:sz w:val="28"/>
          <w:szCs w:val="28"/>
        </w:rPr>
        <w:t>Лейна</w:t>
      </w:r>
      <w:proofErr w:type="spellEnd"/>
      <w:r w:rsidRPr="007C6311">
        <w:rPr>
          <w:rFonts w:ascii="Times New Roman" w:hAnsi="Times New Roman" w:cs="Times New Roman"/>
          <w:sz w:val="28"/>
          <w:szCs w:val="28"/>
        </w:rPr>
        <w:t xml:space="preserve"> </w:t>
      </w:r>
      <w:proofErr w:type="spellStart"/>
      <w:r w:rsidRPr="007C6311">
        <w:rPr>
          <w:rFonts w:ascii="Times New Roman" w:hAnsi="Times New Roman" w:cs="Times New Roman"/>
          <w:sz w:val="28"/>
          <w:szCs w:val="28"/>
        </w:rPr>
        <w:t>Стилс</w:t>
      </w:r>
      <w:proofErr w:type="spellEnd"/>
      <w:r w:rsidRPr="007C6311">
        <w:rPr>
          <w:rFonts w:ascii="Times New Roman" w:hAnsi="Times New Roman" w:cs="Times New Roman"/>
          <w:sz w:val="28"/>
          <w:szCs w:val="28"/>
        </w:rPr>
        <w:t xml:space="preserve">, Мэри С. </w:t>
      </w:r>
      <w:proofErr w:type="spellStart"/>
      <w:r w:rsidRPr="007C6311">
        <w:rPr>
          <w:rFonts w:ascii="Times New Roman" w:hAnsi="Times New Roman" w:cs="Times New Roman"/>
          <w:sz w:val="28"/>
          <w:szCs w:val="28"/>
        </w:rPr>
        <w:t>Сьютер</w:t>
      </w:r>
      <w:proofErr w:type="spellEnd"/>
      <w:r w:rsidRPr="007C6311">
        <w:rPr>
          <w:rFonts w:ascii="Times New Roman" w:hAnsi="Times New Roman" w:cs="Times New Roman"/>
          <w:sz w:val="28"/>
          <w:szCs w:val="28"/>
        </w:rPr>
        <w:t xml:space="preserve">; пер. с англ. Т. </w:t>
      </w:r>
      <w:proofErr w:type="spellStart"/>
      <w:r w:rsidRPr="007C6311">
        <w:rPr>
          <w:rFonts w:ascii="Times New Roman" w:hAnsi="Times New Roman" w:cs="Times New Roman"/>
          <w:sz w:val="28"/>
          <w:szCs w:val="28"/>
        </w:rPr>
        <w:t>Равичевой</w:t>
      </w:r>
      <w:proofErr w:type="spellEnd"/>
      <w:r w:rsidRPr="007C6311">
        <w:rPr>
          <w:rFonts w:ascii="Times New Roman" w:hAnsi="Times New Roman" w:cs="Times New Roman"/>
          <w:sz w:val="28"/>
          <w:szCs w:val="28"/>
        </w:rPr>
        <w:t xml:space="preserve">; под ред. С. </w:t>
      </w:r>
      <w:proofErr w:type="spellStart"/>
      <w:r w:rsidRPr="007C6311">
        <w:rPr>
          <w:rFonts w:ascii="Times New Roman" w:hAnsi="Times New Roman" w:cs="Times New Roman"/>
          <w:sz w:val="28"/>
          <w:szCs w:val="28"/>
        </w:rPr>
        <w:t>Равичева</w:t>
      </w:r>
      <w:proofErr w:type="spellEnd"/>
      <w:r w:rsidRPr="007C6311">
        <w:rPr>
          <w:rFonts w:ascii="Times New Roman" w:hAnsi="Times New Roman" w:cs="Times New Roman"/>
          <w:sz w:val="28"/>
          <w:szCs w:val="28"/>
        </w:rPr>
        <w:t>. М.: МЦЭБО, 2006.</w:t>
      </w:r>
    </w:p>
    <w:p w:rsidR="007C6311" w:rsidRPr="007C6311" w:rsidRDefault="007C6311" w:rsidP="007B01DC">
      <w:pPr>
        <w:pStyle w:val="2"/>
        <w:spacing w:after="57"/>
        <w:ind w:left="567" w:right="282"/>
        <w:rPr>
          <w:rFonts w:ascii="Times New Roman" w:hAnsi="Times New Roman" w:cs="Times New Roman"/>
          <w:sz w:val="28"/>
          <w:szCs w:val="28"/>
        </w:rPr>
      </w:pPr>
      <w:r w:rsidRPr="007C6311">
        <w:rPr>
          <w:rFonts w:ascii="Times New Roman" w:hAnsi="Times New Roman" w:cs="Times New Roman"/>
          <w:sz w:val="28"/>
          <w:szCs w:val="28"/>
        </w:rPr>
        <w:t>Дополнительная литература</w:t>
      </w:r>
    </w:p>
    <w:p w:rsidR="007C6311" w:rsidRPr="007C6311" w:rsidRDefault="007C6311" w:rsidP="007B01DC">
      <w:pPr>
        <w:numPr>
          <w:ilvl w:val="0"/>
          <w:numId w:val="24"/>
        </w:numPr>
        <w:ind w:left="567" w:right="282"/>
        <w:rPr>
          <w:rFonts w:ascii="Times New Roman" w:hAnsi="Times New Roman" w:cs="Times New Roman"/>
          <w:sz w:val="28"/>
          <w:szCs w:val="28"/>
        </w:rPr>
      </w:pPr>
      <w:proofErr w:type="spellStart"/>
      <w:r w:rsidRPr="007C6311">
        <w:rPr>
          <w:rFonts w:ascii="Times New Roman" w:hAnsi="Times New Roman" w:cs="Times New Roman"/>
          <w:sz w:val="28"/>
          <w:szCs w:val="28"/>
        </w:rPr>
        <w:t>Авденин</w:t>
      </w:r>
      <w:proofErr w:type="spellEnd"/>
      <w:r w:rsidRPr="007C6311">
        <w:rPr>
          <w:rFonts w:ascii="Times New Roman" w:hAnsi="Times New Roman" w:cs="Times New Roman"/>
          <w:sz w:val="28"/>
          <w:szCs w:val="28"/>
        </w:rPr>
        <w:t xml:space="preserve"> В. Азбука финансовой грамотности [Электронный ресурс]. Режим доступа: https://www.twirpx.com</w:t>
      </w:r>
    </w:p>
    <w:p w:rsidR="007C6311" w:rsidRPr="007C6311" w:rsidRDefault="007C6311" w:rsidP="007B01DC">
      <w:pPr>
        <w:numPr>
          <w:ilvl w:val="0"/>
          <w:numId w:val="24"/>
        </w:numPr>
        <w:ind w:left="567" w:right="282"/>
        <w:rPr>
          <w:rFonts w:ascii="Times New Roman" w:hAnsi="Times New Roman" w:cs="Times New Roman"/>
          <w:sz w:val="28"/>
          <w:szCs w:val="28"/>
        </w:rPr>
      </w:pPr>
      <w:proofErr w:type="spellStart"/>
      <w:r w:rsidRPr="007C6311">
        <w:rPr>
          <w:rFonts w:ascii="Times New Roman" w:hAnsi="Times New Roman" w:cs="Times New Roman"/>
          <w:sz w:val="28"/>
          <w:szCs w:val="28"/>
        </w:rPr>
        <w:t>Агашев</w:t>
      </w:r>
      <w:proofErr w:type="spellEnd"/>
      <w:r w:rsidRPr="007C6311">
        <w:rPr>
          <w:rFonts w:ascii="Times New Roman" w:hAnsi="Times New Roman" w:cs="Times New Roman"/>
          <w:sz w:val="28"/>
          <w:szCs w:val="28"/>
        </w:rPr>
        <w:t xml:space="preserve"> Д.В. Право социального обеспечения. Курс лекций. Томск: Изд-во ТУСУР, 2011. 180 c.</w:t>
      </w:r>
    </w:p>
    <w:p w:rsidR="007C6311" w:rsidRPr="007C6311" w:rsidRDefault="007C6311" w:rsidP="007B01DC">
      <w:pPr>
        <w:numPr>
          <w:ilvl w:val="0"/>
          <w:numId w:val="24"/>
        </w:numPr>
        <w:ind w:left="709" w:right="282"/>
        <w:rPr>
          <w:rFonts w:ascii="Times New Roman" w:hAnsi="Times New Roman" w:cs="Times New Roman"/>
          <w:sz w:val="28"/>
          <w:szCs w:val="28"/>
        </w:rPr>
      </w:pPr>
      <w:r w:rsidRPr="007C6311">
        <w:rPr>
          <w:rFonts w:ascii="Times New Roman" w:hAnsi="Times New Roman" w:cs="Times New Roman"/>
          <w:sz w:val="28"/>
          <w:szCs w:val="28"/>
        </w:rPr>
        <w:t xml:space="preserve">Воспитание экономической культуры современных школьников: обр. программа и методические рекомендации для учителя / авт.-сост. Е.В. </w:t>
      </w:r>
      <w:proofErr w:type="spellStart"/>
      <w:r w:rsidRPr="007C6311">
        <w:rPr>
          <w:rFonts w:ascii="Times New Roman" w:hAnsi="Times New Roman" w:cs="Times New Roman"/>
          <w:sz w:val="28"/>
          <w:szCs w:val="28"/>
        </w:rPr>
        <w:t>Дистенфельд</w:t>
      </w:r>
      <w:proofErr w:type="spellEnd"/>
      <w:r w:rsidRPr="007C6311">
        <w:rPr>
          <w:rFonts w:ascii="Times New Roman" w:hAnsi="Times New Roman" w:cs="Times New Roman"/>
          <w:sz w:val="28"/>
          <w:szCs w:val="28"/>
        </w:rPr>
        <w:t xml:space="preserve">. Новосибирск: Изд-во НГПУ, 2010. </w:t>
      </w:r>
    </w:p>
    <w:p w:rsidR="007C6311" w:rsidRPr="007C6311" w:rsidRDefault="007C6311" w:rsidP="007B01DC">
      <w:pPr>
        <w:ind w:left="709" w:right="282" w:firstLine="0"/>
        <w:rPr>
          <w:rFonts w:ascii="Times New Roman" w:hAnsi="Times New Roman" w:cs="Times New Roman"/>
          <w:sz w:val="28"/>
          <w:szCs w:val="28"/>
        </w:rPr>
      </w:pPr>
      <w:r w:rsidRPr="007C6311">
        <w:rPr>
          <w:rFonts w:ascii="Times New Roman" w:hAnsi="Times New Roman" w:cs="Times New Roman"/>
          <w:sz w:val="28"/>
          <w:szCs w:val="28"/>
        </w:rPr>
        <w:t>73 с.</w:t>
      </w:r>
    </w:p>
    <w:p w:rsidR="007C6311" w:rsidRPr="007C6311" w:rsidRDefault="007C6311" w:rsidP="007B01DC">
      <w:pPr>
        <w:numPr>
          <w:ilvl w:val="0"/>
          <w:numId w:val="25"/>
        </w:numPr>
        <w:ind w:left="709" w:right="282"/>
        <w:rPr>
          <w:rFonts w:ascii="Times New Roman" w:hAnsi="Times New Roman" w:cs="Times New Roman"/>
          <w:sz w:val="28"/>
          <w:szCs w:val="28"/>
        </w:rPr>
      </w:pPr>
      <w:r w:rsidRPr="007C6311">
        <w:rPr>
          <w:rFonts w:ascii="Times New Roman" w:hAnsi="Times New Roman" w:cs="Times New Roman"/>
          <w:sz w:val="28"/>
          <w:szCs w:val="28"/>
        </w:rPr>
        <w:t xml:space="preserve">Думная И.И., Рыбаков С.И., </w:t>
      </w:r>
      <w:proofErr w:type="spellStart"/>
      <w:r w:rsidRPr="007C6311">
        <w:rPr>
          <w:rFonts w:ascii="Times New Roman" w:hAnsi="Times New Roman" w:cs="Times New Roman"/>
          <w:sz w:val="28"/>
          <w:szCs w:val="28"/>
        </w:rPr>
        <w:t>Лайков</w:t>
      </w:r>
      <w:proofErr w:type="spellEnd"/>
      <w:r w:rsidRPr="007C6311">
        <w:rPr>
          <w:rFonts w:ascii="Times New Roman" w:hAnsi="Times New Roman" w:cs="Times New Roman"/>
          <w:sz w:val="28"/>
          <w:szCs w:val="28"/>
        </w:rPr>
        <w:t xml:space="preserve"> А.Ю. Зачем нужны страховые компании и страховые услуги? М.: Интеллект-Центр, 2010.</w:t>
      </w:r>
    </w:p>
    <w:p w:rsidR="007C6311" w:rsidRPr="007C6311" w:rsidRDefault="007C6311" w:rsidP="007B01DC">
      <w:pPr>
        <w:numPr>
          <w:ilvl w:val="0"/>
          <w:numId w:val="25"/>
        </w:numPr>
        <w:ind w:left="709" w:right="282"/>
        <w:rPr>
          <w:rFonts w:ascii="Times New Roman" w:hAnsi="Times New Roman" w:cs="Times New Roman"/>
          <w:sz w:val="28"/>
          <w:szCs w:val="28"/>
        </w:rPr>
      </w:pPr>
      <w:r w:rsidRPr="007C6311">
        <w:rPr>
          <w:rFonts w:ascii="Times New Roman" w:hAnsi="Times New Roman" w:cs="Times New Roman"/>
          <w:sz w:val="28"/>
          <w:szCs w:val="28"/>
        </w:rPr>
        <w:t>Исаева О.А. Некоронованные короли мирового бизнеса. М.: АСТ-</w:t>
      </w:r>
      <w:proofErr w:type="spellStart"/>
      <w:r w:rsidRPr="007C6311">
        <w:rPr>
          <w:rFonts w:ascii="Times New Roman" w:hAnsi="Times New Roman" w:cs="Times New Roman"/>
          <w:sz w:val="28"/>
          <w:szCs w:val="28"/>
        </w:rPr>
        <w:t>Астрель</w:t>
      </w:r>
      <w:proofErr w:type="spellEnd"/>
      <w:r w:rsidRPr="007C6311">
        <w:rPr>
          <w:rFonts w:ascii="Times New Roman" w:hAnsi="Times New Roman" w:cs="Times New Roman"/>
          <w:sz w:val="28"/>
          <w:szCs w:val="28"/>
        </w:rPr>
        <w:t>; Хранитель, 2006. 351 с.</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t>Кийосаки</w:t>
      </w:r>
      <w:proofErr w:type="spellEnd"/>
      <w:r w:rsidRPr="007C6311">
        <w:rPr>
          <w:rFonts w:ascii="Times New Roman" w:hAnsi="Times New Roman" w:cs="Times New Roman"/>
          <w:sz w:val="28"/>
          <w:szCs w:val="28"/>
        </w:rPr>
        <w:t xml:space="preserve"> Р. Прежде чем начать свой бизнес. Минск: Попурри, 2006. 160 с.</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t>Конаш</w:t>
      </w:r>
      <w:proofErr w:type="spellEnd"/>
      <w:r w:rsidRPr="007C6311">
        <w:rPr>
          <w:rFonts w:ascii="Times New Roman" w:hAnsi="Times New Roman" w:cs="Times New Roman"/>
          <w:sz w:val="28"/>
          <w:szCs w:val="28"/>
        </w:rPr>
        <w:t xml:space="preserve"> Д. Сохранить и приумножить: Как грамотно и с выгодой управлять сбережениями. М.: Альпина </w:t>
      </w:r>
      <w:proofErr w:type="spellStart"/>
      <w:r w:rsidRPr="007C6311">
        <w:rPr>
          <w:rFonts w:ascii="Times New Roman" w:hAnsi="Times New Roman" w:cs="Times New Roman"/>
          <w:sz w:val="28"/>
          <w:szCs w:val="28"/>
        </w:rPr>
        <w:t>Паблишер</w:t>
      </w:r>
      <w:proofErr w:type="spellEnd"/>
      <w:r w:rsidRPr="007C6311">
        <w:rPr>
          <w:rFonts w:ascii="Times New Roman" w:hAnsi="Times New Roman" w:cs="Times New Roman"/>
          <w:sz w:val="28"/>
          <w:szCs w:val="28"/>
        </w:rPr>
        <w:t>, 2012.</w:t>
      </w:r>
    </w:p>
    <w:p w:rsidR="007C6311" w:rsidRPr="007C6311" w:rsidRDefault="007C6311" w:rsidP="007B01DC">
      <w:pPr>
        <w:numPr>
          <w:ilvl w:val="0"/>
          <w:numId w:val="25"/>
        </w:numPr>
        <w:ind w:left="709" w:right="282"/>
        <w:rPr>
          <w:rFonts w:ascii="Times New Roman" w:hAnsi="Times New Roman" w:cs="Times New Roman"/>
          <w:sz w:val="28"/>
          <w:szCs w:val="28"/>
        </w:rPr>
      </w:pPr>
      <w:r w:rsidRPr="007C6311">
        <w:rPr>
          <w:rFonts w:ascii="Times New Roman" w:hAnsi="Times New Roman" w:cs="Times New Roman"/>
          <w:sz w:val="28"/>
          <w:szCs w:val="28"/>
        </w:rPr>
        <w:t xml:space="preserve">Леонтьев В.E., </w:t>
      </w:r>
      <w:proofErr w:type="spellStart"/>
      <w:r w:rsidRPr="007C6311">
        <w:rPr>
          <w:rFonts w:ascii="Times New Roman" w:hAnsi="Times New Roman" w:cs="Times New Roman"/>
          <w:sz w:val="28"/>
          <w:szCs w:val="28"/>
        </w:rPr>
        <w:t>Радковская</w:t>
      </w:r>
      <w:proofErr w:type="spellEnd"/>
      <w:r w:rsidRPr="007C6311">
        <w:rPr>
          <w:rFonts w:ascii="Times New Roman" w:hAnsi="Times New Roman" w:cs="Times New Roman"/>
          <w:sz w:val="28"/>
          <w:szCs w:val="28"/>
        </w:rPr>
        <w:t xml:space="preserve"> Н.П. Финансы, деньги, кредит и банки: учебное пособие. </w:t>
      </w:r>
      <w:proofErr w:type="gramStart"/>
      <w:r w:rsidRPr="007C6311">
        <w:rPr>
          <w:rFonts w:ascii="Times New Roman" w:hAnsi="Times New Roman" w:cs="Times New Roman"/>
          <w:sz w:val="28"/>
          <w:szCs w:val="28"/>
        </w:rPr>
        <w:t>СПб.:</w:t>
      </w:r>
      <w:proofErr w:type="gramEnd"/>
      <w:r w:rsidRPr="007C6311">
        <w:rPr>
          <w:rFonts w:ascii="Times New Roman" w:hAnsi="Times New Roman" w:cs="Times New Roman"/>
          <w:sz w:val="28"/>
          <w:szCs w:val="28"/>
        </w:rPr>
        <w:t xml:space="preserve"> ИВЭСЭП; Знание, 2011. 384 с.</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t>Липсиц</w:t>
      </w:r>
      <w:proofErr w:type="spellEnd"/>
      <w:r w:rsidRPr="007C6311">
        <w:rPr>
          <w:rFonts w:ascii="Times New Roman" w:hAnsi="Times New Roman" w:cs="Times New Roman"/>
          <w:sz w:val="28"/>
          <w:szCs w:val="28"/>
        </w:rPr>
        <w:t xml:space="preserve"> И.В. Бизнес-план — основа успеха: практическое пособие. М.: Дело, 2012. 112 с.</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t>Липсиц</w:t>
      </w:r>
      <w:proofErr w:type="spellEnd"/>
      <w:r w:rsidRPr="007C6311">
        <w:rPr>
          <w:rFonts w:ascii="Times New Roman" w:hAnsi="Times New Roman" w:cs="Times New Roman"/>
          <w:sz w:val="28"/>
          <w:szCs w:val="28"/>
        </w:rPr>
        <w:t xml:space="preserve"> И.В. Удивительные приключения в стране Экономика. М.: </w:t>
      </w:r>
      <w:proofErr w:type="spellStart"/>
      <w:r w:rsidRPr="007C6311">
        <w:rPr>
          <w:rFonts w:ascii="Times New Roman" w:hAnsi="Times New Roman" w:cs="Times New Roman"/>
          <w:sz w:val="28"/>
          <w:szCs w:val="28"/>
        </w:rPr>
        <w:t>Нивекс</w:t>
      </w:r>
      <w:proofErr w:type="spellEnd"/>
      <w:r w:rsidRPr="007C6311">
        <w:rPr>
          <w:rFonts w:ascii="Times New Roman" w:hAnsi="Times New Roman" w:cs="Times New Roman"/>
          <w:sz w:val="28"/>
          <w:szCs w:val="28"/>
        </w:rPr>
        <w:t>; Триада, 1992. 336 с.</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lastRenderedPageBreak/>
        <w:t>Пансков</w:t>
      </w:r>
      <w:proofErr w:type="spellEnd"/>
      <w:r w:rsidRPr="007C6311">
        <w:rPr>
          <w:rFonts w:ascii="Times New Roman" w:hAnsi="Times New Roman" w:cs="Times New Roman"/>
          <w:sz w:val="28"/>
          <w:szCs w:val="28"/>
        </w:rPr>
        <w:t xml:space="preserve"> В.Г. Налоги и налогообложение: теория и практика: в 2 т. 5-е изд., </w:t>
      </w:r>
      <w:proofErr w:type="spellStart"/>
      <w:r w:rsidRPr="007C6311">
        <w:rPr>
          <w:rFonts w:ascii="Times New Roman" w:hAnsi="Times New Roman" w:cs="Times New Roman"/>
          <w:sz w:val="28"/>
          <w:szCs w:val="28"/>
        </w:rPr>
        <w:t>перераб</w:t>
      </w:r>
      <w:proofErr w:type="spellEnd"/>
      <w:r w:rsidRPr="007C6311">
        <w:rPr>
          <w:rFonts w:ascii="Times New Roman" w:hAnsi="Times New Roman" w:cs="Times New Roman"/>
          <w:sz w:val="28"/>
          <w:szCs w:val="28"/>
        </w:rPr>
        <w:t xml:space="preserve">. и доп. М.: </w:t>
      </w:r>
      <w:proofErr w:type="spellStart"/>
      <w:r w:rsidRPr="007C6311">
        <w:rPr>
          <w:rFonts w:ascii="Times New Roman" w:hAnsi="Times New Roman" w:cs="Times New Roman"/>
          <w:sz w:val="28"/>
          <w:szCs w:val="28"/>
        </w:rPr>
        <w:t>Юрайт</w:t>
      </w:r>
      <w:proofErr w:type="spellEnd"/>
      <w:r w:rsidRPr="007C6311">
        <w:rPr>
          <w:rFonts w:ascii="Times New Roman" w:hAnsi="Times New Roman" w:cs="Times New Roman"/>
          <w:sz w:val="28"/>
          <w:szCs w:val="28"/>
        </w:rPr>
        <w:t>, 2016. 336 с.</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t>Савенок</w:t>
      </w:r>
      <w:proofErr w:type="spellEnd"/>
      <w:r w:rsidRPr="007C6311">
        <w:rPr>
          <w:rFonts w:ascii="Times New Roman" w:hAnsi="Times New Roman" w:cs="Times New Roman"/>
          <w:sz w:val="28"/>
          <w:szCs w:val="28"/>
        </w:rPr>
        <w:t xml:space="preserve"> В. Миллион для моей дочери. Пошаговый план накоплений. М.: Манн, Иванов и Фербер, 2013. 120 с.</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t>Савенок</w:t>
      </w:r>
      <w:proofErr w:type="spellEnd"/>
      <w:r w:rsidRPr="007C6311">
        <w:rPr>
          <w:rFonts w:ascii="Times New Roman" w:hAnsi="Times New Roman" w:cs="Times New Roman"/>
          <w:sz w:val="28"/>
          <w:szCs w:val="28"/>
        </w:rPr>
        <w:t xml:space="preserve"> В. Как составить личный финансовый план. Путь к финансовой независимости. </w:t>
      </w:r>
      <w:proofErr w:type="gramStart"/>
      <w:r w:rsidRPr="007C6311">
        <w:rPr>
          <w:rFonts w:ascii="Times New Roman" w:hAnsi="Times New Roman" w:cs="Times New Roman"/>
          <w:sz w:val="28"/>
          <w:szCs w:val="28"/>
        </w:rPr>
        <w:t>СПб.:</w:t>
      </w:r>
      <w:proofErr w:type="gramEnd"/>
      <w:r w:rsidRPr="007C6311">
        <w:rPr>
          <w:rFonts w:ascii="Times New Roman" w:hAnsi="Times New Roman" w:cs="Times New Roman"/>
          <w:sz w:val="28"/>
          <w:szCs w:val="28"/>
        </w:rPr>
        <w:t xml:space="preserve"> Питер, 2006. 146 с.</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t>Сандерс</w:t>
      </w:r>
      <w:proofErr w:type="spellEnd"/>
      <w:r w:rsidRPr="007C6311">
        <w:rPr>
          <w:rFonts w:ascii="Times New Roman" w:hAnsi="Times New Roman" w:cs="Times New Roman"/>
          <w:sz w:val="28"/>
          <w:szCs w:val="28"/>
        </w:rPr>
        <w:t xml:space="preserve"> Ф. и др. Основные экономические понятия: структура преподавания / пер. с англ. М.: Аспект Пресс, 1995.</w:t>
      </w:r>
    </w:p>
    <w:p w:rsidR="007C6311" w:rsidRPr="007C6311" w:rsidRDefault="007C6311" w:rsidP="007B01DC">
      <w:pPr>
        <w:numPr>
          <w:ilvl w:val="0"/>
          <w:numId w:val="25"/>
        </w:numPr>
        <w:ind w:left="709" w:right="282"/>
        <w:rPr>
          <w:rFonts w:ascii="Times New Roman" w:hAnsi="Times New Roman" w:cs="Times New Roman"/>
          <w:sz w:val="28"/>
          <w:szCs w:val="28"/>
        </w:rPr>
      </w:pPr>
      <w:r w:rsidRPr="007C6311">
        <w:rPr>
          <w:rFonts w:ascii="Times New Roman" w:hAnsi="Times New Roman" w:cs="Times New Roman"/>
          <w:sz w:val="28"/>
          <w:szCs w:val="28"/>
        </w:rPr>
        <w:t>Сахаровская Ю. Куда уходят деньги. Как грамотно управлять семейным бюджетом. М.: Манн, Иванов и Фербер, 2012. 120 с.</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t>Семлер</w:t>
      </w:r>
      <w:proofErr w:type="spellEnd"/>
      <w:r w:rsidRPr="007C6311">
        <w:rPr>
          <w:rFonts w:ascii="Times New Roman" w:hAnsi="Times New Roman" w:cs="Times New Roman"/>
          <w:sz w:val="28"/>
          <w:szCs w:val="28"/>
        </w:rPr>
        <w:t xml:space="preserve"> Р. </w:t>
      </w:r>
      <w:proofErr w:type="spellStart"/>
      <w:r w:rsidRPr="007C6311">
        <w:rPr>
          <w:rFonts w:ascii="Times New Roman" w:hAnsi="Times New Roman" w:cs="Times New Roman"/>
          <w:sz w:val="28"/>
          <w:szCs w:val="28"/>
        </w:rPr>
        <w:t>Маверик</w:t>
      </w:r>
      <w:proofErr w:type="spellEnd"/>
      <w:r w:rsidRPr="007C6311">
        <w:rPr>
          <w:rFonts w:ascii="Times New Roman" w:hAnsi="Times New Roman" w:cs="Times New Roman"/>
          <w:sz w:val="28"/>
          <w:szCs w:val="28"/>
        </w:rPr>
        <w:t>. История успеха самой необычной компании в мире. М.: Добрая книга, 2007. 386 с.</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t>Снайдер</w:t>
      </w:r>
      <w:proofErr w:type="spellEnd"/>
      <w:r w:rsidRPr="007C6311">
        <w:rPr>
          <w:rFonts w:ascii="Times New Roman" w:hAnsi="Times New Roman" w:cs="Times New Roman"/>
          <w:sz w:val="28"/>
          <w:szCs w:val="28"/>
        </w:rPr>
        <w:t xml:space="preserve"> </w:t>
      </w:r>
      <w:proofErr w:type="spellStart"/>
      <w:r w:rsidRPr="007C6311">
        <w:rPr>
          <w:rFonts w:ascii="Times New Roman" w:hAnsi="Times New Roman" w:cs="Times New Roman"/>
          <w:sz w:val="28"/>
          <w:szCs w:val="28"/>
        </w:rPr>
        <w:t>Ди</w:t>
      </w:r>
      <w:proofErr w:type="spellEnd"/>
      <w:r w:rsidRPr="007C6311">
        <w:rPr>
          <w:rFonts w:ascii="Times New Roman" w:hAnsi="Times New Roman" w:cs="Times New Roman"/>
          <w:sz w:val="28"/>
          <w:szCs w:val="28"/>
        </w:rPr>
        <w:t xml:space="preserve">. Практическая психология для подростков, или </w:t>
      </w:r>
      <w:proofErr w:type="gramStart"/>
      <w:r w:rsidRPr="007C6311">
        <w:rPr>
          <w:rFonts w:ascii="Times New Roman" w:hAnsi="Times New Roman" w:cs="Times New Roman"/>
          <w:sz w:val="28"/>
          <w:szCs w:val="28"/>
        </w:rPr>
        <w:t>Как</w:t>
      </w:r>
      <w:proofErr w:type="gramEnd"/>
      <w:r w:rsidRPr="007C6311">
        <w:rPr>
          <w:rFonts w:ascii="Times New Roman" w:hAnsi="Times New Roman" w:cs="Times New Roman"/>
          <w:sz w:val="28"/>
          <w:szCs w:val="28"/>
        </w:rPr>
        <w:t xml:space="preserve"> найти свое место в жизни. М.: АСТ-Пресс, 2001.</w:t>
      </w:r>
    </w:p>
    <w:p w:rsidR="007C6311" w:rsidRPr="007C6311" w:rsidRDefault="007C6311" w:rsidP="007B01DC">
      <w:pPr>
        <w:numPr>
          <w:ilvl w:val="0"/>
          <w:numId w:val="25"/>
        </w:numPr>
        <w:ind w:left="709" w:right="282"/>
        <w:rPr>
          <w:rFonts w:ascii="Times New Roman" w:hAnsi="Times New Roman" w:cs="Times New Roman"/>
          <w:sz w:val="28"/>
          <w:szCs w:val="28"/>
        </w:rPr>
      </w:pPr>
      <w:proofErr w:type="spellStart"/>
      <w:r w:rsidRPr="007C6311">
        <w:rPr>
          <w:rFonts w:ascii="Times New Roman" w:hAnsi="Times New Roman" w:cs="Times New Roman"/>
          <w:sz w:val="28"/>
          <w:szCs w:val="28"/>
        </w:rPr>
        <w:t>Чиркова</w:t>
      </w:r>
      <w:proofErr w:type="spellEnd"/>
      <w:r w:rsidRPr="007C6311">
        <w:rPr>
          <w:rFonts w:ascii="Times New Roman" w:hAnsi="Times New Roman" w:cs="Times New Roman"/>
          <w:sz w:val="28"/>
          <w:szCs w:val="28"/>
        </w:rPr>
        <w:t xml:space="preserve"> Е.В. Финансовая пропаганда, или Голый инвестор. </w:t>
      </w:r>
    </w:p>
    <w:p w:rsidR="007C6311" w:rsidRPr="007C6311" w:rsidRDefault="007C6311" w:rsidP="007B01DC">
      <w:pPr>
        <w:ind w:left="709" w:right="282" w:firstLine="0"/>
        <w:rPr>
          <w:rFonts w:ascii="Times New Roman" w:hAnsi="Times New Roman" w:cs="Times New Roman"/>
          <w:sz w:val="28"/>
          <w:szCs w:val="28"/>
        </w:rPr>
      </w:pPr>
      <w:r w:rsidRPr="007C6311">
        <w:rPr>
          <w:rFonts w:ascii="Times New Roman" w:hAnsi="Times New Roman" w:cs="Times New Roman"/>
          <w:sz w:val="28"/>
          <w:szCs w:val="28"/>
        </w:rPr>
        <w:t>М.: Кейс, 2010. 192 с.</w:t>
      </w:r>
    </w:p>
    <w:p w:rsidR="007C6311" w:rsidRPr="007C6311" w:rsidRDefault="007C6311" w:rsidP="007B01DC">
      <w:pPr>
        <w:numPr>
          <w:ilvl w:val="0"/>
          <w:numId w:val="25"/>
        </w:numPr>
        <w:ind w:left="709" w:right="282"/>
        <w:rPr>
          <w:rFonts w:ascii="Times New Roman" w:hAnsi="Times New Roman" w:cs="Times New Roman"/>
          <w:sz w:val="28"/>
          <w:szCs w:val="28"/>
        </w:rPr>
      </w:pPr>
      <w:r w:rsidRPr="007C6311">
        <w:rPr>
          <w:rFonts w:ascii="Times New Roman" w:hAnsi="Times New Roman" w:cs="Times New Roman"/>
          <w:sz w:val="28"/>
          <w:szCs w:val="28"/>
        </w:rPr>
        <w:t>Шеффер Б. Путь к финансовой свободе. Минск: Попурри, 1998. 136 с.</w:t>
      </w:r>
    </w:p>
    <w:p w:rsidR="007C6311" w:rsidRPr="007C6311" w:rsidRDefault="007C6311" w:rsidP="007B01DC">
      <w:pPr>
        <w:numPr>
          <w:ilvl w:val="0"/>
          <w:numId w:val="25"/>
        </w:numPr>
        <w:spacing w:after="217"/>
        <w:ind w:left="709" w:right="282"/>
        <w:rPr>
          <w:rFonts w:ascii="Times New Roman" w:hAnsi="Times New Roman" w:cs="Times New Roman"/>
          <w:sz w:val="28"/>
          <w:szCs w:val="28"/>
        </w:rPr>
      </w:pPr>
      <w:r w:rsidRPr="007C6311">
        <w:rPr>
          <w:rFonts w:ascii="Times New Roman" w:hAnsi="Times New Roman" w:cs="Times New Roman"/>
          <w:sz w:val="28"/>
          <w:szCs w:val="28"/>
        </w:rPr>
        <w:t>Шеффер Б. Мани, или Азбука денег. Минск: Попурри, 2006. 94 с.</w:t>
      </w:r>
    </w:p>
    <w:p w:rsidR="007C6311" w:rsidRPr="007C6311" w:rsidRDefault="007C6311" w:rsidP="0098681A">
      <w:pPr>
        <w:pStyle w:val="2"/>
        <w:spacing w:after="61"/>
        <w:ind w:left="709" w:right="93"/>
        <w:rPr>
          <w:rFonts w:ascii="Times New Roman" w:hAnsi="Times New Roman" w:cs="Times New Roman"/>
          <w:sz w:val="28"/>
          <w:szCs w:val="28"/>
        </w:rPr>
      </w:pPr>
      <w:r w:rsidRPr="007C6311">
        <w:rPr>
          <w:rFonts w:ascii="Times New Roman" w:hAnsi="Times New Roman" w:cs="Times New Roman"/>
          <w:sz w:val="28"/>
          <w:szCs w:val="28"/>
        </w:rPr>
        <w:t>Интернет-источники</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https://www.rbc.ru — информационное агентство «</w:t>
      </w:r>
      <w:proofErr w:type="spellStart"/>
      <w:r w:rsidRPr="007C6311">
        <w:rPr>
          <w:rFonts w:ascii="Times New Roman" w:hAnsi="Times New Roman" w:cs="Times New Roman"/>
          <w:sz w:val="28"/>
          <w:szCs w:val="28"/>
        </w:rPr>
        <w:t>РосБизнесКонсалтинг</w:t>
      </w:r>
      <w:proofErr w:type="spellEnd"/>
      <w:r w:rsidRPr="007C6311">
        <w:rPr>
          <w:rFonts w:ascii="Times New Roman" w:hAnsi="Times New Roman" w:cs="Times New Roman"/>
          <w:sz w:val="28"/>
          <w:szCs w:val="28"/>
        </w:rPr>
        <w:t>».</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https://ria.ru — информационное агентство «РИА Новости».</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www.7budget.ru — сайт журнала «Семейный бюджет».</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www.banki.ru — сайт «Финансовый информационный портал».</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www.bs-life.ru — портал «Деловая жизнь».</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www.casemethod.ru — сайт, посвященный методике ситуационного обучения с использованием кейсов.</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www.cbr.ru — Центральный банк Российской Федерации.</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www.finagram.com — портал финансовой грамотности.</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www.fin-site.ru — портал «Финансы и бизнес для начинающих предпринимателей».</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www.fmc.hse.ru — Федеральный методический центр по финансовой грамотности системы общего и среднего профессионального образования.</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www.gks.ru — Федеральная служба государственной статистики.</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www.kcbux.ru — портал «Краткий справочник бухгалтера».</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www.kolesovgb.ru — сайт «Школа жизни. Пенсионное и финансовое планирование жизни».</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www.koshelek.org — портал «Семейный бюджет».</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www.muzey-factov.ru — сайт «Интересные факты обо всём на свете. Музей фактов».</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www.o-strahovanie.ru — сайт «Всё о страховании».</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www.rasxodam.net — сайт об экономии денег в повседневной жизни.</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t>www.smb.gov.ru — портал малого и среднего предпринимательства.</w:t>
      </w:r>
    </w:p>
    <w:p w:rsidR="007C6311" w:rsidRPr="007C6311" w:rsidRDefault="007C6311" w:rsidP="0098681A">
      <w:pPr>
        <w:numPr>
          <w:ilvl w:val="0"/>
          <w:numId w:val="26"/>
        </w:numPr>
        <w:ind w:left="709" w:right="282"/>
        <w:rPr>
          <w:rFonts w:ascii="Times New Roman" w:hAnsi="Times New Roman" w:cs="Times New Roman"/>
          <w:sz w:val="28"/>
          <w:szCs w:val="28"/>
        </w:rPr>
      </w:pPr>
      <w:r w:rsidRPr="007C6311">
        <w:rPr>
          <w:rFonts w:ascii="Times New Roman" w:hAnsi="Times New Roman" w:cs="Times New Roman"/>
          <w:sz w:val="28"/>
          <w:szCs w:val="28"/>
        </w:rPr>
        <w:lastRenderedPageBreak/>
        <w:t>www.subsidii.net — портал «Всё о пособиях».</w:t>
      </w:r>
    </w:p>
    <w:p w:rsidR="007C6311" w:rsidRPr="007C6311" w:rsidRDefault="007C6311" w:rsidP="007B01DC">
      <w:pPr>
        <w:numPr>
          <w:ilvl w:val="0"/>
          <w:numId w:val="26"/>
        </w:numPr>
        <w:ind w:right="282"/>
        <w:rPr>
          <w:rFonts w:ascii="Times New Roman" w:hAnsi="Times New Roman" w:cs="Times New Roman"/>
          <w:sz w:val="28"/>
          <w:szCs w:val="28"/>
        </w:rPr>
      </w:pPr>
      <w:r w:rsidRPr="007C6311">
        <w:rPr>
          <w:rFonts w:ascii="Times New Roman" w:hAnsi="Times New Roman" w:cs="Times New Roman"/>
          <w:sz w:val="28"/>
          <w:szCs w:val="28"/>
        </w:rPr>
        <w:t>www.taxru.com — сайт «Налоги России».</w:t>
      </w:r>
    </w:p>
    <w:p w:rsidR="007C6311" w:rsidRPr="007C6311" w:rsidRDefault="007C6311" w:rsidP="007B01DC">
      <w:pPr>
        <w:numPr>
          <w:ilvl w:val="0"/>
          <w:numId w:val="26"/>
        </w:numPr>
        <w:ind w:right="282"/>
        <w:rPr>
          <w:rFonts w:ascii="Times New Roman" w:hAnsi="Times New Roman" w:cs="Times New Roman"/>
          <w:sz w:val="28"/>
          <w:szCs w:val="28"/>
        </w:rPr>
      </w:pPr>
      <w:r w:rsidRPr="007C6311">
        <w:rPr>
          <w:rFonts w:ascii="Times New Roman" w:hAnsi="Times New Roman" w:cs="Times New Roman"/>
          <w:sz w:val="28"/>
          <w:szCs w:val="28"/>
        </w:rPr>
        <w:t>www.zarplata-i-rabota.ru — сайт журнала «Работа и зарплата».</w:t>
      </w:r>
    </w:p>
    <w:p w:rsidR="007C6311" w:rsidRPr="007C6311" w:rsidRDefault="007C6311" w:rsidP="007B01DC">
      <w:pPr>
        <w:numPr>
          <w:ilvl w:val="0"/>
          <w:numId w:val="26"/>
        </w:numPr>
        <w:ind w:right="282"/>
        <w:rPr>
          <w:rFonts w:ascii="Times New Roman" w:hAnsi="Times New Roman" w:cs="Times New Roman"/>
          <w:sz w:val="28"/>
          <w:szCs w:val="28"/>
        </w:rPr>
      </w:pPr>
      <w:r w:rsidRPr="007C6311">
        <w:rPr>
          <w:rFonts w:ascii="Times New Roman" w:hAnsi="Times New Roman" w:cs="Times New Roman"/>
          <w:sz w:val="28"/>
          <w:szCs w:val="28"/>
        </w:rPr>
        <w:t xml:space="preserve">www.znanium.com — электронная библиотечная система </w:t>
      </w:r>
    </w:p>
    <w:p w:rsidR="007C6311" w:rsidRPr="007C6311" w:rsidRDefault="007C6311" w:rsidP="0098681A">
      <w:pPr>
        <w:ind w:left="2127" w:right="282" w:firstLine="0"/>
        <w:rPr>
          <w:rFonts w:ascii="Times New Roman" w:hAnsi="Times New Roman" w:cs="Times New Roman"/>
          <w:sz w:val="28"/>
          <w:szCs w:val="28"/>
        </w:rPr>
      </w:pPr>
      <w:r w:rsidRPr="007C6311">
        <w:rPr>
          <w:rFonts w:ascii="Times New Roman" w:hAnsi="Times New Roman" w:cs="Times New Roman"/>
          <w:sz w:val="28"/>
          <w:szCs w:val="28"/>
        </w:rPr>
        <w:t>Znanium.com</w:t>
      </w:r>
    </w:p>
    <w:p w:rsidR="00800C2A" w:rsidRDefault="007C6311" w:rsidP="007B01DC">
      <w:pPr>
        <w:numPr>
          <w:ilvl w:val="0"/>
          <w:numId w:val="26"/>
        </w:numPr>
        <w:spacing w:after="2968"/>
        <w:ind w:right="282"/>
        <w:rPr>
          <w:rFonts w:ascii="Times New Roman" w:hAnsi="Times New Roman" w:cs="Times New Roman"/>
          <w:sz w:val="28"/>
          <w:szCs w:val="28"/>
        </w:rPr>
      </w:pPr>
      <w:proofErr w:type="spellStart"/>
      <w:r w:rsidRPr="007C6311">
        <w:rPr>
          <w:rFonts w:ascii="Times New Roman" w:hAnsi="Times New Roman" w:cs="Times New Roman"/>
          <w:sz w:val="28"/>
          <w:szCs w:val="28"/>
        </w:rPr>
        <w:t>вашифинансы.рф</w:t>
      </w:r>
      <w:proofErr w:type="spellEnd"/>
      <w:r w:rsidRPr="007C6311">
        <w:rPr>
          <w:rFonts w:ascii="Times New Roman" w:hAnsi="Times New Roman" w:cs="Times New Roman"/>
          <w:sz w:val="28"/>
          <w:szCs w:val="28"/>
        </w:rPr>
        <w:t xml:space="preserve"> — проект Минфина России «Дружи с финансами».</w:t>
      </w:r>
    </w:p>
    <w:p w:rsidR="007B01DC" w:rsidRDefault="007B01DC" w:rsidP="007B01DC">
      <w:pPr>
        <w:spacing w:after="2968"/>
        <w:ind w:left="1134" w:right="282" w:firstLine="0"/>
        <w:rPr>
          <w:rFonts w:ascii="Times New Roman" w:hAnsi="Times New Roman" w:cs="Times New Roman"/>
          <w:sz w:val="28"/>
          <w:szCs w:val="28"/>
        </w:rPr>
      </w:pPr>
    </w:p>
    <w:p w:rsidR="007B01DC" w:rsidRDefault="007B01DC" w:rsidP="007B01DC">
      <w:pPr>
        <w:spacing w:after="2968"/>
        <w:ind w:left="1134" w:right="282" w:firstLine="0"/>
        <w:rPr>
          <w:rFonts w:ascii="Times New Roman" w:hAnsi="Times New Roman" w:cs="Times New Roman"/>
          <w:sz w:val="28"/>
          <w:szCs w:val="28"/>
        </w:rPr>
      </w:pPr>
    </w:p>
    <w:p w:rsidR="0098681A" w:rsidRPr="00101F3C" w:rsidRDefault="0098681A" w:rsidP="007B01DC">
      <w:pPr>
        <w:spacing w:after="2968"/>
        <w:ind w:left="1134" w:right="282" w:firstLine="0"/>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Pr="008E1294" w:rsidRDefault="00800C2A" w:rsidP="00800C2A">
      <w:pPr>
        <w:autoSpaceDE w:val="0"/>
        <w:autoSpaceDN w:val="0"/>
        <w:adjustRightInd w:val="0"/>
        <w:spacing w:after="0" w:line="240" w:lineRule="auto"/>
        <w:jc w:val="center"/>
        <w:rPr>
          <w:rFonts w:ascii="Times New Roman" w:hAnsi="Times New Roman" w:cs="Times New Roman"/>
          <w:b/>
          <w:bCs/>
          <w:color w:val="000000"/>
          <w:sz w:val="24"/>
          <w:szCs w:val="24"/>
        </w:rPr>
      </w:pPr>
      <w:r w:rsidRPr="008E1294">
        <w:rPr>
          <w:rFonts w:ascii="Times New Roman" w:hAnsi="Times New Roman" w:cs="Times New Roman"/>
          <w:b/>
          <w:bCs/>
          <w:sz w:val="24"/>
          <w:szCs w:val="24"/>
        </w:rPr>
        <w:t xml:space="preserve">Тематическое </w:t>
      </w:r>
      <w:r>
        <w:rPr>
          <w:rFonts w:ascii="Times New Roman" w:hAnsi="Times New Roman" w:cs="Times New Roman"/>
          <w:b/>
          <w:bCs/>
          <w:sz w:val="24"/>
          <w:szCs w:val="24"/>
        </w:rPr>
        <w:t>планирование</w:t>
      </w:r>
    </w:p>
    <w:p w:rsidR="00800C2A" w:rsidRPr="008E1294" w:rsidRDefault="00800C2A" w:rsidP="00800C2A">
      <w:pPr>
        <w:autoSpaceDE w:val="0"/>
        <w:autoSpaceDN w:val="0"/>
        <w:adjustRightInd w:val="0"/>
        <w:spacing w:after="0" w:line="240" w:lineRule="auto"/>
        <w:rPr>
          <w:rFonts w:ascii="Times New Roman" w:hAnsi="Times New Roman" w:cs="Times New Roman"/>
          <w:b/>
          <w:color w:val="000000"/>
          <w:sz w:val="24"/>
          <w:szCs w:val="24"/>
        </w:rPr>
      </w:pPr>
    </w:p>
    <w:tbl>
      <w:tblPr>
        <w:tblStyle w:val="a3"/>
        <w:tblW w:w="0" w:type="auto"/>
        <w:tblInd w:w="579" w:type="dxa"/>
        <w:tblLook w:val="04A0" w:firstRow="1" w:lastRow="0" w:firstColumn="1" w:lastColumn="0" w:noHBand="0" w:noVBand="1"/>
      </w:tblPr>
      <w:tblGrid>
        <w:gridCol w:w="1381"/>
        <w:gridCol w:w="6206"/>
        <w:gridCol w:w="2596"/>
      </w:tblGrid>
      <w:tr w:rsidR="00800C2A" w:rsidRPr="00800C2A" w:rsidTr="00800C2A">
        <w:tc>
          <w:tcPr>
            <w:tcW w:w="1117" w:type="dxa"/>
          </w:tcPr>
          <w:p w:rsidR="00800C2A" w:rsidRPr="00645306" w:rsidRDefault="00800C2A" w:rsidP="00800C2A">
            <w:pPr>
              <w:ind w:left="0" w:firstLine="0"/>
              <w:jc w:val="center"/>
              <w:rPr>
                <w:rFonts w:ascii="Times New Roman" w:hAnsi="Times New Roman" w:cs="Times New Roman"/>
                <w:b/>
                <w:sz w:val="28"/>
                <w:szCs w:val="28"/>
              </w:rPr>
            </w:pPr>
            <w:r w:rsidRPr="00645306">
              <w:rPr>
                <w:rFonts w:ascii="Times New Roman" w:hAnsi="Times New Roman" w:cs="Times New Roman"/>
                <w:b/>
                <w:sz w:val="28"/>
                <w:szCs w:val="28"/>
              </w:rPr>
              <w:t>№</w:t>
            </w:r>
          </w:p>
        </w:tc>
        <w:tc>
          <w:tcPr>
            <w:tcW w:w="7655" w:type="dxa"/>
          </w:tcPr>
          <w:p w:rsidR="00800C2A" w:rsidRPr="00645306" w:rsidRDefault="00800C2A" w:rsidP="00800C2A">
            <w:pPr>
              <w:ind w:left="0" w:firstLine="0"/>
              <w:jc w:val="center"/>
              <w:rPr>
                <w:rFonts w:ascii="Times New Roman" w:hAnsi="Times New Roman" w:cs="Times New Roman"/>
                <w:b/>
                <w:sz w:val="28"/>
                <w:szCs w:val="28"/>
              </w:rPr>
            </w:pPr>
            <w:proofErr w:type="spellStart"/>
            <w:proofErr w:type="gramStart"/>
            <w:r w:rsidRPr="00645306">
              <w:rPr>
                <w:rFonts w:ascii="Times New Roman" w:hAnsi="Times New Roman" w:cs="Times New Roman"/>
                <w:b/>
                <w:sz w:val="28"/>
                <w:szCs w:val="28"/>
              </w:rPr>
              <w:t>Раздел,тема</w:t>
            </w:r>
            <w:proofErr w:type="spellEnd"/>
            <w:proofErr w:type="gramEnd"/>
          </w:p>
        </w:tc>
        <w:tc>
          <w:tcPr>
            <w:tcW w:w="1127" w:type="dxa"/>
          </w:tcPr>
          <w:p w:rsidR="00800C2A" w:rsidRPr="00645306" w:rsidRDefault="00800C2A" w:rsidP="00800C2A">
            <w:pPr>
              <w:ind w:left="0" w:firstLine="0"/>
              <w:jc w:val="center"/>
              <w:rPr>
                <w:rFonts w:ascii="Times New Roman" w:hAnsi="Times New Roman" w:cs="Times New Roman"/>
                <w:b/>
                <w:sz w:val="28"/>
                <w:szCs w:val="28"/>
              </w:rPr>
            </w:pPr>
            <w:r w:rsidRPr="00645306">
              <w:rPr>
                <w:rFonts w:ascii="Times New Roman" w:hAnsi="Times New Roman" w:cs="Times New Roman"/>
                <w:b/>
                <w:sz w:val="28"/>
                <w:szCs w:val="28"/>
              </w:rPr>
              <w:t>Количество часов</w:t>
            </w:r>
          </w:p>
        </w:tc>
      </w:tr>
      <w:tr w:rsidR="00800C2A" w:rsidRPr="00800C2A" w:rsidTr="00800C2A">
        <w:tc>
          <w:tcPr>
            <w:tcW w:w="1117" w:type="dxa"/>
          </w:tcPr>
          <w:p w:rsidR="00800C2A" w:rsidRPr="00800C2A" w:rsidRDefault="00800C2A">
            <w:pPr>
              <w:ind w:left="0" w:firstLine="0"/>
              <w:rPr>
                <w:rFonts w:ascii="Times New Roman" w:hAnsi="Times New Roman" w:cs="Times New Roman"/>
                <w:sz w:val="28"/>
                <w:szCs w:val="28"/>
              </w:rPr>
            </w:pPr>
            <w:r w:rsidRPr="00800C2A">
              <w:rPr>
                <w:rFonts w:ascii="Times New Roman" w:hAnsi="Times New Roman" w:cs="Times New Roman"/>
                <w:sz w:val="28"/>
                <w:szCs w:val="28"/>
              </w:rPr>
              <w:t>1.</w:t>
            </w:r>
          </w:p>
        </w:tc>
        <w:tc>
          <w:tcPr>
            <w:tcW w:w="7655" w:type="dxa"/>
          </w:tcPr>
          <w:p w:rsidR="00800C2A" w:rsidRPr="00800C2A" w:rsidRDefault="00800C2A">
            <w:pPr>
              <w:ind w:left="0" w:firstLine="0"/>
              <w:rPr>
                <w:rFonts w:ascii="Times New Roman" w:hAnsi="Times New Roman" w:cs="Times New Roman"/>
                <w:sz w:val="28"/>
                <w:szCs w:val="28"/>
              </w:rPr>
            </w:pPr>
            <w:r w:rsidRPr="00800C2A">
              <w:rPr>
                <w:rFonts w:ascii="Times New Roman" w:hAnsi="Times New Roman" w:cs="Times New Roman"/>
                <w:sz w:val="28"/>
                <w:szCs w:val="28"/>
              </w:rPr>
              <w:t>Модуль 1. Доходы и расходы семьи</w:t>
            </w:r>
          </w:p>
        </w:tc>
        <w:tc>
          <w:tcPr>
            <w:tcW w:w="1127" w:type="dxa"/>
          </w:tcPr>
          <w:p w:rsidR="00800C2A" w:rsidRDefault="00800C2A" w:rsidP="00800C2A">
            <w:pPr>
              <w:ind w:left="0" w:firstLine="0"/>
              <w:jc w:val="center"/>
              <w:rPr>
                <w:rFonts w:ascii="Times New Roman" w:hAnsi="Times New Roman" w:cs="Times New Roman"/>
                <w:sz w:val="28"/>
                <w:szCs w:val="28"/>
              </w:rPr>
            </w:pPr>
            <w:r>
              <w:rPr>
                <w:rFonts w:ascii="Times New Roman" w:hAnsi="Times New Roman" w:cs="Times New Roman"/>
                <w:sz w:val="28"/>
                <w:szCs w:val="28"/>
              </w:rPr>
              <w:t>10</w:t>
            </w:r>
          </w:p>
          <w:p w:rsidR="00800C2A" w:rsidRPr="00800C2A" w:rsidRDefault="00800C2A" w:rsidP="00800C2A">
            <w:pPr>
              <w:ind w:left="0" w:firstLine="0"/>
              <w:jc w:val="center"/>
              <w:rPr>
                <w:rFonts w:ascii="Times New Roman" w:hAnsi="Times New Roman" w:cs="Times New Roman"/>
                <w:sz w:val="28"/>
                <w:szCs w:val="28"/>
              </w:rPr>
            </w:pPr>
          </w:p>
        </w:tc>
      </w:tr>
      <w:tr w:rsidR="00800C2A" w:rsidRPr="00800C2A" w:rsidTr="00800C2A">
        <w:tc>
          <w:tcPr>
            <w:tcW w:w="1117" w:type="dxa"/>
          </w:tcPr>
          <w:p w:rsidR="00800C2A" w:rsidRPr="00800C2A" w:rsidRDefault="00800C2A">
            <w:pPr>
              <w:ind w:left="0" w:firstLine="0"/>
              <w:rPr>
                <w:rFonts w:ascii="Times New Roman" w:hAnsi="Times New Roman" w:cs="Times New Roman"/>
                <w:sz w:val="28"/>
                <w:szCs w:val="28"/>
              </w:rPr>
            </w:pPr>
            <w:r w:rsidRPr="00800C2A">
              <w:rPr>
                <w:rFonts w:ascii="Times New Roman" w:hAnsi="Times New Roman" w:cs="Times New Roman"/>
                <w:sz w:val="28"/>
                <w:szCs w:val="28"/>
              </w:rPr>
              <w:t>2.</w:t>
            </w:r>
          </w:p>
        </w:tc>
        <w:tc>
          <w:tcPr>
            <w:tcW w:w="7655" w:type="dxa"/>
          </w:tcPr>
          <w:p w:rsidR="00800C2A" w:rsidRPr="00800C2A" w:rsidRDefault="00800C2A">
            <w:pPr>
              <w:ind w:left="0" w:firstLine="0"/>
              <w:rPr>
                <w:rFonts w:ascii="Times New Roman" w:hAnsi="Times New Roman" w:cs="Times New Roman"/>
                <w:sz w:val="28"/>
                <w:szCs w:val="28"/>
              </w:rPr>
            </w:pPr>
            <w:r w:rsidRPr="00800C2A">
              <w:rPr>
                <w:rFonts w:ascii="Times New Roman" w:hAnsi="Times New Roman" w:cs="Times New Roman"/>
                <w:sz w:val="28"/>
                <w:szCs w:val="28"/>
              </w:rPr>
              <w:t>Модуль 2. Риски потери денег и имущества и как человек может от этого защититься</w:t>
            </w:r>
          </w:p>
        </w:tc>
        <w:tc>
          <w:tcPr>
            <w:tcW w:w="1127" w:type="dxa"/>
          </w:tcPr>
          <w:p w:rsidR="00800C2A" w:rsidRPr="00800C2A" w:rsidRDefault="00800C2A" w:rsidP="00800C2A">
            <w:pPr>
              <w:ind w:left="0" w:firstLine="0"/>
              <w:jc w:val="center"/>
              <w:rPr>
                <w:rFonts w:ascii="Times New Roman" w:hAnsi="Times New Roman" w:cs="Times New Roman"/>
                <w:sz w:val="28"/>
                <w:szCs w:val="28"/>
              </w:rPr>
            </w:pPr>
            <w:r>
              <w:rPr>
                <w:rFonts w:ascii="Times New Roman" w:hAnsi="Times New Roman" w:cs="Times New Roman"/>
                <w:sz w:val="28"/>
                <w:szCs w:val="28"/>
              </w:rPr>
              <w:t>20</w:t>
            </w:r>
          </w:p>
        </w:tc>
      </w:tr>
      <w:tr w:rsidR="00800C2A" w:rsidRPr="00800C2A" w:rsidTr="00800C2A">
        <w:tc>
          <w:tcPr>
            <w:tcW w:w="1117" w:type="dxa"/>
          </w:tcPr>
          <w:p w:rsidR="00800C2A" w:rsidRPr="00800C2A" w:rsidRDefault="00800C2A">
            <w:pPr>
              <w:ind w:left="0" w:firstLine="0"/>
              <w:rPr>
                <w:rFonts w:ascii="Times New Roman" w:hAnsi="Times New Roman" w:cs="Times New Roman"/>
                <w:sz w:val="28"/>
                <w:szCs w:val="28"/>
              </w:rPr>
            </w:pPr>
            <w:r w:rsidRPr="00800C2A">
              <w:rPr>
                <w:rFonts w:ascii="Times New Roman" w:hAnsi="Times New Roman" w:cs="Times New Roman"/>
                <w:sz w:val="28"/>
                <w:szCs w:val="28"/>
              </w:rPr>
              <w:t>3.</w:t>
            </w:r>
          </w:p>
        </w:tc>
        <w:tc>
          <w:tcPr>
            <w:tcW w:w="7655" w:type="dxa"/>
          </w:tcPr>
          <w:p w:rsidR="00800C2A" w:rsidRPr="00800C2A" w:rsidRDefault="00800C2A">
            <w:pPr>
              <w:ind w:left="0" w:firstLine="0"/>
              <w:rPr>
                <w:rFonts w:ascii="Times New Roman" w:hAnsi="Times New Roman" w:cs="Times New Roman"/>
                <w:sz w:val="28"/>
                <w:szCs w:val="28"/>
              </w:rPr>
            </w:pPr>
            <w:r w:rsidRPr="00800C2A">
              <w:rPr>
                <w:rFonts w:ascii="Times New Roman" w:hAnsi="Times New Roman" w:cs="Times New Roman"/>
                <w:sz w:val="28"/>
                <w:szCs w:val="28"/>
              </w:rPr>
              <w:t xml:space="preserve">Резерв </w:t>
            </w:r>
          </w:p>
        </w:tc>
        <w:tc>
          <w:tcPr>
            <w:tcW w:w="1127" w:type="dxa"/>
          </w:tcPr>
          <w:p w:rsidR="00800C2A" w:rsidRDefault="00800C2A" w:rsidP="00800C2A">
            <w:pPr>
              <w:ind w:left="0" w:firstLine="0"/>
              <w:jc w:val="center"/>
              <w:rPr>
                <w:rFonts w:ascii="Times New Roman" w:hAnsi="Times New Roman" w:cs="Times New Roman"/>
                <w:sz w:val="28"/>
                <w:szCs w:val="28"/>
              </w:rPr>
            </w:pPr>
            <w:r>
              <w:rPr>
                <w:rFonts w:ascii="Times New Roman" w:hAnsi="Times New Roman" w:cs="Times New Roman"/>
                <w:sz w:val="28"/>
                <w:szCs w:val="28"/>
              </w:rPr>
              <w:t>4</w:t>
            </w:r>
          </w:p>
          <w:p w:rsidR="00800C2A" w:rsidRPr="00800C2A" w:rsidRDefault="00800C2A" w:rsidP="00800C2A">
            <w:pPr>
              <w:ind w:left="0" w:firstLine="0"/>
              <w:rPr>
                <w:rFonts w:ascii="Times New Roman" w:hAnsi="Times New Roman" w:cs="Times New Roman"/>
                <w:sz w:val="28"/>
                <w:szCs w:val="28"/>
              </w:rPr>
            </w:pPr>
          </w:p>
        </w:tc>
      </w:tr>
    </w:tbl>
    <w:p w:rsidR="00800C2A" w:rsidRDefault="00800C2A">
      <w:pPr>
        <w:rPr>
          <w:rFonts w:ascii="Times New Roman" w:hAnsi="Times New Roman" w:cs="Times New Roman"/>
          <w:sz w:val="28"/>
          <w:szCs w:val="28"/>
        </w:rPr>
      </w:pPr>
    </w:p>
    <w:p w:rsidR="00FF5B59" w:rsidRDefault="00FF5B59">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800C2A" w:rsidRDefault="00800C2A">
      <w:pPr>
        <w:rPr>
          <w:rFonts w:ascii="Times New Roman" w:hAnsi="Times New Roman" w:cs="Times New Roman"/>
          <w:sz w:val="28"/>
          <w:szCs w:val="28"/>
        </w:rPr>
      </w:pPr>
    </w:p>
    <w:p w:rsidR="00FF5B59" w:rsidRDefault="00FF5B59" w:rsidP="00645306">
      <w:pPr>
        <w:ind w:left="0" w:firstLine="0"/>
        <w:rPr>
          <w:rFonts w:ascii="Times New Roman" w:hAnsi="Times New Roman" w:cs="Times New Roman"/>
          <w:sz w:val="28"/>
          <w:szCs w:val="28"/>
        </w:rPr>
      </w:pPr>
      <w:bookmarkStart w:id="0" w:name="_GoBack"/>
      <w:bookmarkEnd w:id="0"/>
    </w:p>
    <w:p w:rsidR="00FF5B59" w:rsidRDefault="00FF5B59">
      <w:pPr>
        <w:rPr>
          <w:rFonts w:ascii="Times New Roman" w:hAnsi="Times New Roman" w:cs="Times New Roman"/>
          <w:sz w:val="28"/>
          <w:szCs w:val="28"/>
        </w:rPr>
      </w:pPr>
    </w:p>
    <w:p w:rsidR="00FF5B59" w:rsidRPr="005066A8" w:rsidRDefault="00FF5B59" w:rsidP="00FF5B59">
      <w:pPr>
        <w:spacing w:after="562" w:line="259" w:lineRule="auto"/>
        <w:ind w:left="543" w:right="0" w:firstLine="0"/>
        <w:jc w:val="center"/>
        <w:rPr>
          <w:rFonts w:ascii="Times New Roman" w:hAnsi="Times New Roman" w:cs="Times New Roman"/>
          <w:b/>
          <w:sz w:val="28"/>
          <w:szCs w:val="28"/>
        </w:rPr>
      </w:pPr>
      <w:r w:rsidRPr="005066A8">
        <w:rPr>
          <w:rFonts w:ascii="Times New Roman" w:hAnsi="Times New Roman" w:cs="Times New Roman"/>
          <w:b/>
          <w:sz w:val="28"/>
          <w:szCs w:val="28"/>
        </w:rPr>
        <w:t xml:space="preserve">Календарно-тематическое планирование </w:t>
      </w:r>
    </w:p>
    <w:tbl>
      <w:tblPr>
        <w:tblStyle w:val="TableGrid"/>
        <w:tblW w:w="10485" w:type="dxa"/>
        <w:jc w:val="center"/>
        <w:tblInd w:w="0" w:type="dxa"/>
        <w:shd w:val="clear" w:color="auto" w:fill="FFFFFF" w:themeFill="background1"/>
        <w:tblLayout w:type="fixed"/>
        <w:tblCellMar>
          <w:top w:w="66" w:type="dxa"/>
          <w:right w:w="52" w:type="dxa"/>
        </w:tblCellMar>
        <w:tblLook w:val="04A0" w:firstRow="1" w:lastRow="0" w:firstColumn="1" w:lastColumn="0" w:noHBand="0" w:noVBand="1"/>
      </w:tblPr>
      <w:tblGrid>
        <w:gridCol w:w="704"/>
        <w:gridCol w:w="3119"/>
        <w:gridCol w:w="1134"/>
        <w:gridCol w:w="567"/>
        <w:gridCol w:w="992"/>
        <w:gridCol w:w="992"/>
        <w:gridCol w:w="992"/>
        <w:gridCol w:w="993"/>
        <w:gridCol w:w="992"/>
      </w:tblGrid>
      <w:tr w:rsidR="00101F3C" w:rsidRPr="00A60571" w:rsidTr="00101F3C">
        <w:trPr>
          <w:trHeight w:val="670"/>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Default="00101F3C" w:rsidP="00770138">
            <w:pPr>
              <w:spacing w:after="0" w:line="259" w:lineRule="auto"/>
              <w:ind w:left="0" w:right="0" w:firstLine="0"/>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101F3C" w:rsidRPr="00A60571" w:rsidRDefault="00101F3C" w:rsidP="00770138">
            <w:pPr>
              <w:spacing w:after="0" w:line="259" w:lineRule="auto"/>
              <w:ind w:left="0" w:right="0" w:firstLine="0"/>
              <w:jc w:val="center"/>
              <w:rPr>
                <w:rFonts w:ascii="Times New Roman" w:hAnsi="Times New Roman" w:cs="Times New Roman"/>
                <w:sz w:val="28"/>
                <w:szCs w:val="28"/>
              </w:rPr>
            </w:pPr>
            <w:r>
              <w:rPr>
                <w:rFonts w:ascii="Times New Roman" w:hAnsi="Times New Roman" w:cs="Times New Roman"/>
                <w:b/>
                <w:sz w:val="28"/>
                <w:szCs w:val="28"/>
              </w:rPr>
              <w:t>п/п</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vAlign w:val="center"/>
          </w:tcPr>
          <w:p w:rsidR="00101F3C" w:rsidRPr="00A60571" w:rsidRDefault="00101F3C" w:rsidP="00770138">
            <w:pPr>
              <w:spacing w:after="0" w:line="259" w:lineRule="auto"/>
              <w:ind w:left="51" w:right="0" w:firstLine="0"/>
              <w:jc w:val="center"/>
              <w:rPr>
                <w:rFonts w:ascii="Times New Roman" w:hAnsi="Times New Roman" w:cs="Times New Roman"/>
                <w:sz w:val="28"/>
                <w:szCs w:val="28"/>
              </w:rPr>
            </w:pPr>
            <w:r w:rsidRPr="00A60571">
              <w:rPr>
                <w:rFonts w:ascii="Times New Roman" w:hAnsi="Times New Roman" w:cs="Times New Roman"/>
                <w:b/>
                <w:sz w:val="28"/>
                <w:szCs w:val="28"/>
              </w:rPr>
              <w:t>Тема занятия</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434" w:right="329" w:firstLine="0"/>
              <w:jc w:val="center"/>
              <w:rPr>
                <w:rFonts w:ascii="Times New Roman" w:hAnsi="Times New Roman" w:cs="Times New Roman"/>
                <w:sz w:val="28"/>
                <w:szCs w:val="28"/>
              </w:rPr>
            </w:pPr>
            <w:r w:rsidRPr="00A60571">
              <w:rPr>
                <w:rFonts w:ascii="Times New Roman" w:hAnsi="Times New Roman" w:cs="Times New Roman"/>
                <w:b/>
                <w:sz w:val="28"/>
                <w:szCs w:val="28"/>
              </w:rPr>
              <w:t>Вид занятия</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A60571">
            <w:pPr>
              <w:spacing w:after="0" w:line="259" w:lineRule="auto"/>
              <w:ind w:left="0" w:right="0" w:firstLine="0"/>
              <w:jc w:val="center"/>
              <w:rPr>
                <w:rFonts w:ascii="Times New Roman" w:hAnsi="Times New Roman" w:cs="Times New Roman"/>
                <w:sz w:val="28"/>
                <w:szCs w:val="28"/>
              </w:rPr>
            </w:pPr>
            <w:r w:rsidRPr="00A60571">
              <w:rPr>
                <w:rFonts w:ascii="Times New Roman" w:hAnsi="Times New Roman" w:cs="Times New Roman"/>
                <w:b/>
                <w:sz w:val="28"/>
                <w:szCs w:val="28"/>
              </w:rPr>
              <w:t>Кол-во часов</w:t>
            </w:r>
          </w:p>
        </w:tc>
        <w:tc>
          <w:tcPr>
            <w:tcW w:w="4961" w:type="dxa"/>
            <w:gridSpan w:val="5"/>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0" w:firstLine="0"/>
              <w:jc w:val="center"/>
              <w:rPr>
                <w:rFonts w:ascii="Times New Roman" w:hAnsi="Times New Roman" w:cs="Times New Roman"/>
                <w:b/>
                <w:sz w:val="28"/>
                <w:szCs w:val="28"/>
              </w:rPr>
            </w:pPr>
            <w:r w:rsidRPr="00A60571">
              <w:rPr>
                <w:rFonts w:ascii="Times New Roman" w:hAnsi="Times New Roman" w:cs="Times New Roman"/>
                <w:b/>
                <w:sz w:val="28"/>
                <w:szCs w:val="28"/>
              </w:rPr>
              <w:t>Дата</w:t>
            </w:r>
          </w:p>
        </w:tc>
      </w:tr>
      <w:tr w:rsidR="00A60571" w:rsidRPr="00A60571" w:rsidTr="00101F3C">
        <w:trPr>
          <w:trHeight w:val="379"/>
          <w:jc w:val="center"/>
        </w:trPr>
        <w:tc>
          <w:tcPr>
            <w:tcW w:w="704" w:type="dxa"/>
            <w:tcBorders>
              <w:top w:val="single" w:sz="4" w:space="0" w:color="181717"/>
              <w:left w:val="single" w:sz="4" w:space="0" w:color="181717"/>
              <w:bottom w:val="single" w:sz="4" w:space="0" w:color="181717"/>
              <w:right w:val="nil"/>
            </w:tcBorders>
            <w:shd w:val="clear" w:color="auto" w:fill="FFFFFF" w:themeFill="background1"/>
            <w:vAlign w:val="center"/>
          </w:tcPr>
          <w:p w:rsidR="00A60571" w:rsidRPr="00A60571" w:rsidRDefault="00A60571" w:rsidP="00770138">
            <w:pPr>
              <w:spacing w:after="160" w:line="259" w:lineRule="auto"/>
              <w:ind w:left="0" w:right="0" w:firstLine="0"/>
              <w:jc w:val="left"/>
              <w:rPr>
                <w:rFonts w:ascii="Times New Roman" w:hAnsi="Times New Roman" w:cs="Times New Roman"/>
                <w:sz w:val="28"/>
                <w:szCs w:val="28"/>
              </w:rPr>
            </w:pPr>
          </w:p>
        </w:tc>
        <w:tc>
          <w:tcPr>
            <w:tcW w:w="4253" w:type="dxa"/>
            <w:gridSpan w:val="2"/>
            <w:tcBorders>
              <w:top w:val="single" w:sz="4" w:space="0" w:color="181717"/>
              <w:left w:val="nil"/>
              <w:bottom w:val="single" w:sz="4" w:space="0" w:color="181717"/>
              <w:right w:val="nil"/>
            </w:tcBorders>
            <w:shd w:val="clear" w:color="auto" w:fill="FFFFFF" w:themeFill="background1"/>
          </w:tcPr>
          <w:p w:rsidR="00A60571" w:rsidRPr="00A60571" w:rsidRDefault="00A60571" w:rsidP="00770138">
            <w:pPr>
              <w:spacing w:after="0" w:line="259" w:lineRule="auto"/>
              <w:ind w:left="108" w:right="0" w:firstLine="0"/>
              <w:jc w:val="center"/>
              <w:rPr>
                <w:rFonts w:ascii="Times New Roman" w:hAnsi="Times New Roman" w:cs="Times New Roman"/>
                <w:sz w:val="28"/>
                <w:szCs w:val="28"/>
              </w:rPr>
            </w:pPr>
          </w:p>
        </w:tc>
        <w:tc>
          <w:tcPr>
            <w:tcW w:w="567" w:type="dxa"/>
            <w:tcBorders>
              <w:top w:val="single" w:sz="4" w:space="0" w:color="181717"/>
              <w:left w:val="nil"/>
              <w:bottom w:val="single" w:sz="4" w:space="0" w:color="181717"/>
              <w:right w:val="single" w:sz="4" w:space="0" w:color="181717"/>
            </w:tcBorders>
            <w:shd w:val="clear" w:color="auto" w:fill="FFFFFF" w:themeFill="background1"/>
            <w:vAlign w:val="center"/>
          </w:tcPr>
          <w:p w:rsidR="00A60571" w:rsidRPr="00A60571" w:rsidRDefault="00A60571" w:rsidP="00770138">
            <w:pPr>
              <w:spacing w:after="160" w:line="259" w:lineRule="auto"/>
              <w:ind w:left="0" w:right="0" w:firstLine="0"/>
              <w:jc w:val="left"/>
              <w:rPr>
                <w:rFonts w:ascii="Times New Roman" w:hAnsi="Times New Roman" w:cs="Times New Roman"/>
                <w:sz w:val="28"/>
                <w:szCs w:val="28"/>
              </w:rPr>
            </w:pPr>
          </w:p>
        </w:tc>
        <w:tc>
          <w:tcPr>
            <w:tcW w:w="992" w:type="dxa"/>
            <w:tcBorders>
              <w:top w:val="single" w:sz="4" w:space="0" w:color="181717"/>
              <w:left w:val="nil"/>
              <w:bottom w:val="single" w:sz="4" w:space="0" w:color="181717"/>
              <w:right w:val="single" w:sz="4" w:space="0" w:color="181717"/>
            </w:tcBorders>
            <w:shd w:val="clear" w:color="auto" w:fill="FFFFFF" w:themeFill="background1"/>
          </w:tcPr>
          <w:p w:rsidR="00A60571" w:rsidRPr="00101F3C" w:rsidRDefault="00101F3C" w:rsidP="00101F3C">
            <w:pPr>
              <w:spacing w:after="160" w:line="259" w:lineRule="auto"/>
              <w:ind w:left="0" w:right="0" w:firstLine="0"/>
              <w:jc w:val="center"/>
              <w:rPr>
                <w:rFonts w:ascii="Times New Roman" w:hAnsi="Times New Roman" w:cs="Times New Roman"/>
                <w:b/>
                <w:sz w:val="28"/>
                <w:szCs w:val="28"/>
              </w:rPr>
            </w:pPr>
            <w:r w:rsidRPr="00101F3C">
              <w:rPr>
                <w:rFonts w:ascii="Times New Roman" w:hAnsi="Times New Roman" w:cs="Times New Roman"/>
                <w:b/>
                <w:sz w:val="28"/>
                <w:szCs w:val="28"/>
              </w:rPr>
              <w:t>6А</w:t>
            </w:r>
          </w:p>
        </w:tc>
        <w:tc>
          <w:tcPr>
            <w:tcW w:w="992" w:type="dxa"/>
            <w:tcBorders>
              <w:top w:val="single" w:sz="4" w:space="0" w:color="181717"/>
              <w:left w:val="nil"/>
              <w:bottom w:val="single" w:sz="4" w:space="0" w:color="181717"/>
              <w:right w:val="single" w:sz="4" w:space="0" w:color="181717"/>
            </w:tcBorders>
            <w:shd w:val="clear" w:color="auto" w:fill="FFFFFF" w:themeFill="background1"/>
          </w:tcPr>
          <w:p w:rsidR="00A60571" w:rsidRPr="00101F3C" w:rsidRDefault="00101F3C" w:rsidP="00101F3C">
            <w:pPr>
              <w:spacing w:after="160" w:line="259" w:lineRule="auto"/>
              <w:ind w:left="0" w:right="0" w:firstLine="0"/>
              <w:jc w:val="center"/>
              <w:rPr>
                <w:rFonts w:ascii="Times New Roman" w:hAnsi="Times New Roman" w:cs="Times New Roman"/>
                <w:b/>
                <w:sz w:val="28"/>
                <w:szCs w:val="28"/>
              </w:rPr>
            </w:pPr>
            <w:r w:rsidRPr="00101F3C">
              <w:rPr>
                <w:rFonts w:ascii="Times New Roman" w:hAnsi="Times New Roman" w:cs="Times New Roman"/>
                <w:b/>
                <w:sz w:val="28"/>
                <w:szCs w:val="28"/>
              </w:rPr>
              <w:t>6Б</w:t>
            </w:r>
          </w:p>
        </w:tc>
        <w:tc>
          <w:tcPr>
            <w:tcW w:w="992" w:type="dxa"/>
            <w:tcBorders>
              <w:top w:val="single" w:sz="4" w:space="0" w:color="181717"/>
              <w:left w:val="nil"/>
              <w:bottom w:val="single" w:sz="4" w:space="0" w:color="181717"/>
              <w:right w:val="single" w:sz="4" w:space="0" w:color="181717"/>
            </w:tcBorders>
            <w:shd w:val="clear" w:color="auto" w:fill="FFFFFF" w:themeFill="background1"/>
          </w:tcPr>
          <w:p w:rsidR="00A60571" w:rsidRPr="00101F3C" w:rsidRDefault="00101F3C" w:rsidP="00101F3C">
            <w:pPr>
              <w:spacing w:after="160" w:line="259" w:lineRule="auto"/>
              <w:ind w:left="0" w:right="0" w:firstLine="0"/>
              <w:jc w:val="center"/>
              <w:rPr>
                <w:rFonts w:ascii="Times New Roman" w:hAnsi="Times New Roman" w:cs="Times New Roman"/>
                <w:b/>
                <w:sz w:val="28"/>
                <w:szCs w:val="28"/>
              </w:rPr>
            </w:pPr>
            <w:r w:rsidRPr="00101F3C">
              <w:rPr>
                <w:rFonts w:ascii="Times New Roman" w:hAnsi="Times New Roman" w:cs="Times New Roman"/>
                <w:b/>
                <w:sz w:val="28"/>
                <w:szCs w:val="28"/>
              </w:rPr>
              <w:t>6В</w:t>
            </w:r>
          </w:p>
        </w:tc>
        <w:tc>
          <w:tcPr>
            <w:tcW w:w="993" w:type="dxa"/>
            <w:tcBorders>
              <w:top w:val="single" w:sz="4" w:space="0" w:color="181717"/>
              <w:left w:val="nil"/>
              <w:bottom w:val="single" w:sz="4" w:space="0" w:color="181717"/>
              <w:right w:val="single" w:sz="4" w:space="0" w:color="181717"/>
            </w:tcBorders>
            <w:shd w:val="clear" w:color="auto" w:fill="FFFFFF" w:themeFill="background1"/>
          </w:tcPr>
          <w:p w:rsidR="00A60571" w:rsidRPr="00101F3C" w:rsidRDefault="00101F3C" w:rsidP="00101F3C">
            <w:pPr>
              <w:spacing w:after="160" w:line="259" w:lineRule="auto"/>
              <w:ind w:left="0" w:right="0" w:firstLine="0"/>
              <w:jc w:val="center"/>
              <w:rPr>
                <w:rFonts w:ascii="Times New Roman" w:hAnsi="Times New Roman" w:cs="Times New Roman"/>
                <w:b/>
                <w:sz w:val="28"/>
                <w:szCs w:val="28"/>
              </w:rPr>
            </w:pPr>
            <w:r w:rsidRPr="00101F3C">
              <w:rPr>
                <w:rFonts w:ascii="Times New Roman" w:hAnsi="Times New Roman" w:cs="Times New Roman"/>
                <w:b/>
                <w:sz w:val="28"/>
                <w:szCs w:val="28"/>
              </w:rPr>
              <w:t>6Г</w:t>
            </w:r>
          </w:p>
        </w:tc>
        <w:tc>
          <w:tcPr>
            <w:tcW w:w="992" w:type="dxa"/>
            <w:tcBorders>
              <w:top w:val="single" w:sz="4" w:space="0" w:color="181717"/>
              <w:left w:val="nil"/>
              <w:bottom w:val="single" w:sz="4" w:space="0" w:color="181717"/>
              <w:right w:val="single" w:sz="4" w:space="0" w:color="181717"/>
            </w:tcBorders>
            <w:shd w:val="clear" w:color="auto" w:fill="FFFFFF" w:themeFill="background1"/>
          </w:tcPr>
          <w:p w:rsidR="00A60571" w:rsidRPr="00101F3C" w:rsidRDefault="00101F3C" w:rsidP="00101F3C">
            <w:pPr>
              <w:spacing w:after="160" w:line="259" w:lineRule="auto"/>
              <w:ind w:left="0" w:right="0" w:firstLine="0"/>
              <w:jc w:val="center"/>
              <w:rPr>
                <w:rFonts w:ascii="Times New Roman" w:hAnsi="Times New Roman" w:cs="Times New Roman"/>
                <w:b/>
                <w:sz w:val="28"/>
                <w:szCs w:val="28"/>
              </w:rPr>
            </w:pPr>
            <w:r w:rsidRPr="00101F3C">
              <w:rPr>
                <w:rFonts w:ascii="Times New Roman" w:hAnsi="Times New Roman" w:cs="Times New Roman"/>
                <w:b/>
                <w:sz w:val="28"/>
                <w:szCs w:val="28"/>
              </w:rPr>
              <w:t>6Д</w:t>
            </w:r>
          </w:p>
        </w:tc>
      </w:tr>
      <w:tr w:rsidR="00A60571" w:rsidRPr="00A60571" w:rsidTr="00101F3C">
        <w:trPr>
          <w:trHeight w:val="379"/>
          <w:jc w:val="center"/>
        </w:trPr>
        <w:tc>
          <w:tcPr>
            <w:tcW w:w="704" w:type="dxa"/>
            <w:tcBorders>
              <w:top w:val="single" w:sz="4" w:space="0" w:color="181717"/>
              <w:left w:val="single" w:sz="4" w:space="0" w:color="181717"/>
              <w:bottom w:val="single" w:sz="4" w:space="0" w:color="181717"/>
              <w:right w:val="nil"/>
            </w:tcBorders>
            <w:shd w:val="clear" w:color="auto" w:fill="FFFFFF" w:themeFill="background1"/>
            <w:vAlign w:val="center"/>
          </w:tcPr>
          <w:p w:rsidR="00A60571" w:rsidRPr="00A60571" w:rsidRDefault="00A60571" w:rsidP="00770138">
            <w:pPr>
              <w:spacing w:after="160" w:line="259" w:lineRule="auto"/>
              <w:ind w:left="0" w:right="0" w:firstLine="0"/>
              <w:jc w:val="left"/>
              <w:rPr>
                <w:rFonts w:ascii="Times New Roman" w:hAnsi="Times New Roman" w:cs="Times New Roman"/>
                <w:sz w:val="28"/>
                <w:szCs w:val="28"/>
              </w:rPr>
            </w:pPr>
          </w:p>
        </w:tc>
        <w:tc>
          <w:tcPr>
            <w:tcW w:w="4253" w:type="dxa"/>
            <w:gridSpan w:val="2"/>
            <w:tcBorders>
              <w:top w:val="single" w:sz="4" w:space="0" w:color="181717"/>
              <w:left w:val="nil"/>
              <w:bottom w:val="single" w:sz="4" w:space="0" w:color="181717"/>
              <w:right w:val="single" w:sz="4" w:space="0" w:color="auto"/>
            </w:tcBorders>
            <w:shd w:val="clear" w:color="auto" w:fill="FFFFFF" w:themeFill="background1"/>
          </w:tcPr>
          <w:p w:rsidR="00A60571" w:rsidRPr="00A60571" w:rsidRDefault="00A60571" w:rsidP="00770138">
            <w:pPr>
              <w:spacing w:after="0" w:line="259" w:lineRule="auto"/>
              <w:ind w:left="108" w:right="0" w:firstLine="0"/>
              <w:jc w:val="center"/>
              <w:rPr>
                <w:rFonts w:ascii="Times New Roman" w:hAnsi="Times New Roman" w:cs="Times New Roman"/>
                <w:b/>
                <w:sz w:val="28"/>
                <w:szCs w:val="28"/>
              </w:rPr>
            </w:pPr>
            <w:r w:rsidRPr="00A60571">
              <w:rPr>
                <w:rFonts w:ascii="Times New Roman" w:hAnsi="Times New Roman" w:cs="Times New Roman"/>
                <w:b/>
                <w:sz w:val="28"/>
                <w:szCs w:val="28"/>
              </w:rPr>
              <w:t>Модуль 1. Доходы и расходы семьи</w:t>
            </w:r>
          </w:p>
        </w:tc>
        <w:tc>
          <w:tcPr>
            <w:tcW w:w="567" w:type="dxa"/>
            <w:tcBorders>
              <w:top w:val="single" w:sz="4" w:space="0" w:color="181717"/>
              <w:left w:val="single" w:sz="4" w:space="0" w:color="auto"/>
              <w:bottom w:val="single" w:sz="4" w:space="0" w:color="181717"/>
              <w:right w:val="single" w:sz="4" w:space="0" w:color="181717"/>
            </w:tcBorders>
            <w:shd w:val="clear" w:color="auto" w:fill="FFFFFF" w:themeFill="background1"/>
            <w:vAlign w:val="center"/>
          </w:tcPr>
          <w:p w:rsidR="00A60571" w:rsidRPr="00A60571" w:rsidRDefault="00A60571" w:rsidP="00A60571">
            <w:pPr>
              <w:spacing w:after="160" w:line="259" w:lineRule="auto"/>
              <w:ind w:left="0" w:right="0" w:firstLine="0"/>
              <w:jc w:val="center"/>
              <w:rPr>
                <w:rFonts w:ascii="Times New Roman" w:hAnsi="Times New Roman" w:cs="Times New Roman"/>
                <w:b/>
                <w:sz w:val="28"/>
                <w:szCs w:val="28"/>
              </w:rPr>
            </w:pPr>
            <w:r w:rsidRPr="00A60571">
              <w:rPr>
                <w:rFonts w:ascii="Times New Roman" w:hAnsi="Times New Roman" w:cs="Times New Roman"/>
                <w:b/>
                <w:sz w:val="28"/>
                <w:szCs w:val="28"/>
              </w:rPr>
              <w:t>10</w:t>
            </w:r>
          </w:p>
        </w:tc>
        <w:tc>
          <w:tcPr>
            <w:tcW w:w="992" w:type="dxa"/>
            <w:tcBorders>
              <w:top w:val="single" w:sz="4" w:space="0" w:color="181717"/>
              <w:left w:val="nil"/>
              <w:bottom w:val="single" w:sz="4" w:space="0" w:color="181717"/>
              <w:right w:val="single" w:sz="4" w:space="0" w:color="181717"/>
            </w:tcBorders>
            <w:shd w:val="clear" w:color="auto" w:fill="FFFFFF" w:themeFill="background1"/>
          </w:tcPr>
          <w:p w:rsidR="00A60571" w:rsidRPr="00A60571" w:rsidRDefault="00A60571" w:rsidP="00770138">
            <w:pPr>
              <w:spacing w:after="160" w:line="259" w:lineRule="auto"/>
              <w:ind w:left="0" w:right="0" w:firstLine="0"/>
              <w:jc w:val="left"/>
              <w:rPr>
                <w:rFonts w:ascii="Times New Roman" w:hAnsi="Times New Roman" w:cs="Times New Roman"/>
                <w:sz w:val="28"/>
                <w:szCs w:val="28"/>
              </w:rPr>
            </w:pPr>
          </w:p>
        </w:tc>
        <w:tc>
          <w:tcPr>
            <w:tcW w:w="992" w:type="dxa"/>
            <w:tcBorders>
              <w:top w:val="single" w:sz="4" w:space="0" w:color="181717"/>
              <w:left w:val="nil"/>
              <w:bottom w:val="single" w:sz="4" w:space="0" w:color="181717"/>
              <w:right w:val="single" w:sz="4" w:space="0" w:color="181717"/>
            </w:tcBorders>
            <w:shd w:val="clear" w:color="auto" w:fill="FFFFFF" w:themeFill="background1"/>
          </w:tcPr>
          <w:p w:rsidR="00A60571" w:rsidRPr="00A60571" w:rsidRDefault="00A60571" w:rsidP="00770138">
            <w:pPr>
              <w:spacing w:after="160" w:line="259" w:lineRule="auto"/>
              <w:ind w:left="0" w:right="0" w:firstLine="0"/>
              <w:jc w:val="left"/>
              <w:rPr>
                <w:rFonts w:ascii="Times New Roman" w:hAnsi="Times New Roman" w:cs="Times New Roman"/>
                <w:sz w:val="28"/>
                <w:szCs w:val="28"/>
              </w:rPr>
            </w:pPr>
          </w:p>
        </w:tc>
        <w:tc>
          <w:tcPr>
            <w:tcW w:w="992" w:type="dxa"/>
            <w:tcBorders>
              <w:top w:val="single" w:sz="4" w:space="0" w:color="181717"/>
              <w:left w:val="nil"/>
              <w:bottom w:val="single" w:sz="4" w:space="0" w:color="181717"/>
              <w:right w:val="single" w:sz="4" w:space="0" w:color="181717"/>
            </w:tcBorders>
            <w:shd w:val="clear" w:color="auto" w:fill="FFFFFF" w:themeFill="background1"/>
          </w:tcPr>
          <w:p w:rsidR="00A60571" w:rsidRPr="00A60571" w:rsidRDefault="00A60571" w:rsidP="00770138">
            <w:pPr>
              <w:spacing w:after="160" w:line="259" w:lineRule="auto"/>
              <w:ind w:left="0" w:right="0" w:firstLine="0"/>
              <w:jc w:val="left"/>
              <w:rPr>
                <w:rFonts w:ascii="Times New Roman" w:hAnsi="Times New Roman" w:cs="Times New Roman"/>
                <w:sz w:val="28"/>
                <w:szCs w:val="28"/>
              </w:rPr>
            </w:pPr>
          </w:p>
        </w:tc>
        <w:tc>
          <w:tcPr>
            <w:tcW w:w="993" w:type="dxa"/>
            <w:tcBorders>
              <w:top w:val="single" w:sz="4" w:space="0" w:color="181717"/>
              <w:left w:val="nil"/>
              <w:bottom w:val="single" w:sz="4" w:space="0" w:color="181717"/>
              <w:right w:val="single" w:sz="4" w:space="0" w:color="181717"/>
            </w:tcBorders>
            <w:shd w:val="clear" w:color="auto" w:fill="FFFFFF" w:themeFill="background1"/>
          </w:tcPr>
          <w:p w:rsidR="00A60571" w:rsidRPr="00A60571" w:rsidRDefault="00A60571" w:rsidP="00770138">
            <w:pPr>
              <w:spacing w:after="160" w:line="259" w:lineRule="auto"/>
              <w:ind w:left="0" w:right="0" w:firstLine="0"/>
              <w:jc w:val="left"/>
              <w:rPr>
                <w:rFonts w:ascii="Times New Roman" w:hAnsi="Times New Roman" w:cs="Times New Roman"/>
                <w:sz w:val="28"/>
                <w:szCs w:val="28"/>
              </w:rPr>
            </w:pPr>
          </w:p>
        </w:tc>
        <w:tc>
          <w:tcPr>
            <w:tcW w:w="992" w:type="dxa"/>
            <w:tcBorders>
              <w:top w:val="single" w:sz="4" w:space="0" w:color="181717"/>
              <w:left w:val="nil"/>
              <w:bottom w:val="single" w:sz="4" w:space="0" w:color="181717"/>
              <w:right w:val="single" w:sz="4" w:space="0" w:color="181717"/>
            </w:tcBorders>
            <w:shd w:val="clear" w:color="auto" w:fill="FFFFFF" w:themeFill="background1"/>
          </w:tcPr>
          <w:p w:rsidR="00A60571" w:rsidRPr="00A60571" w:rsidRDefault="00A60571" w:rsidP="00770138">
            <w:pPr>
              <w:spacing w:after="160" w:line="259" w:lineRule="auto"/>
              <w:ind w:left="0" w:right="0" w:firstLine="0"/>
              <w:jc w:val="left"/>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661"/>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2" w:firstLine="0"/>
              <w:jc w:val="center"/>
              <w:rPr>
                <w:rFonts w:ascii="Times New Roman" w:hAnsi="Times New Roman" w:cs="Times New Roman"/>
                <w:sz w:val="28"/>
                <w:szCs w:val="28"/>
              </w:rPr>
            </w:pPr>
            <w:r w:rsidRPr="00A60571">
              <w:rPr>
                <w:rFonts w:ascii="Times New Roman" w:hAnsi="Times New Roman" w:cs="Times New Roman"/>
                <w:sz w:val="28"/>
                <w:szCs w:val="28"/>
              </w:rPr>
              <w:t>1-2</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3" w:right="0" w:firstLine="0"/>
              <w:jc w:val="left"/>
              <w:rPr>
                <w:rFonts w:ascii="Times New Roman" w:hAnsi="Times New Roman" w:cs="Times New Roman"/>
                <w:sz w:val="28"/>
                <w:szCs w:val="28"/>
              </w:rPr>
            </w:pPr>
            <w:r w:rsidRPr="00A60571">
              <w:rPr>
                <w:rFonts w:ascii="Times New Roman" w:hAnsi="Times New Roman" w:cs="Times New Roman"/>
                <w:sz w:val="28"/>
                <w:szCs w:val="28"/>
              </w:rPr>
              <w:t xml:space="preserve">Как сформировать семейный бюджет </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3" w:right="0" w:firstLine="0"/>
              <w:jc w:val="left"/>
              <w:rPr>
                <w:rFonts w:ascii="Times New Roman" w:hAnsi="Times New Roman" w:cs="Times New Roman"/>
                <w:sz w:val="28"/>
                <w:szCs w:val="28"/>
              </w:rPr>
            </w:pPr>
            <w:r w:rsidRPr="00A60571">
              <w:rPr>
                <w:rFonts w:ascii="Times New Roman" w:hAnsi="Times New Roman" w:cs="Times New Roman"/>
                <w:sz w:val="28"/>
                <w:szCs w:val="28"/>
              </w:rPr>
              <w:t>Практикум</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r w:rsidRPr="00A60571">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661"/>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r w:rsidRPr="00A60571">
              <w:rPr>
                <w:rFonts w:ascii="Times New Roman" w:hAnsi="Times New Roman" w:cs="Times New Roman"/>
                <w:sz w:val="28"/>
                <w:szCs w:val="28"/>
              </w:rPr>
              <w:t>3-4</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2" w:right="33" w:firstLine="0"/>
              <w:jc w:val="left"/>
              <w:rPr>
                <w:rFonts w:ascii="Times New Roman" w:hAnsi="Times New Roman" w:cs="Times New Roman"/>
                <w:sz w:val="28"/>
                <w:szCs w:val="28"/>
              </w:rPr>
            </w:pPr>
            <w:r w:rsidRPr="00A60571">
              <w:rPr>
                <w:rFonts w:ascii="Times New Roman" w:hAnsi="Times New Roman" w:cs="Times New Roman"/>
                <w:sz w:val="28"/>
                <w:szCs w:val="28"/>
              </w:rPr>
              <w:t>Ролевая игра «Семейный совет по составлению бюджета»</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Занятие-игра</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r w:rsidRPr="00A60571">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101F3C">
            <w:pPr>
              <w:spacing w:after="0" w:line="259" w:lineRule="auto"/>
              <w:ind w:left="0" w:right="43" w:firstLine="0"/>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661"/>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3" w:firstLine="0"/>
              <w:jc w:val="center"/>
              <w:rPr>
                <w:rFonts w:ascii="Times New Roman" w:hAnsi="Times New Roman" w:cs="Times New Roman"/>
                <w:sz w:val="28"/>
                <w:szCs w:val="28"/>
              </w:rPr>
            </w:pPr>
            <w:r w:rsidRPr="00A60571">
              <w:rPr>
                <w:rFonts w:ascii="Times New Roman" w:hAnsi="Times New Roman" w:cs="Times New Roman"/>
                <w:sz w:val="28"/>
                <w:szCs w:val="28"/>
              </w:rPr>
              <w:t>5-6</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Учебные мини-проекты «Семейный бюджет»</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Защита проектов</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r w:rsidRPr="00A60571">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101F3C">
            <w:pPr>
              <w:spacing w:after="0" w:line="259" w:lineRule="auto"/>
              <w:ind w:left="0" w:right="44" w:firstLine="0"/>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661"/>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r w:rsidRPr="00A60571">
              <w:rPr>
                <w:rFonts w:ascii="Times New Roman" w:hAnsi="Times New Roman" w:cs="Times New Roman"/>
                <w:sz w:val="28"/>
                <w:szCs w:val="28"/>
              </w:rPr>
              <w:t>7-8</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 xml:space="preserve">Обобщение результатов изучения модуля 1 </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Контроль з</w:t>
            </w:r>
            <w:r>
              <w:rPr>
                <w:rFonts w:ascii="Times New Roman" w:hAnsi="Times New Roman" w:cs="Times New Roman"/>
                <w:sz w:val="28"/>
                <w:szCs w:val="28"/>
              </w:rPr>
              <w:t>н</w:t>
            </w:r>
            <w:r w:rsidRPr="00A60571">
              <w:rPr>
                <w:rFonts w:ascii="Times New Roman" w:hAnsi="Times New Roman" w:cs="Times New Roman"/>
                <w:sz w:val="28"/>
                <w:szCs w:val="28"/>
              </w:rPr>
              <w:t>аний</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r w:rsidRPr="00A60571">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101F3C">
            <w:pPr>
              <w:spacing w:after="0" w:line="259" w:lineRule="auto"/>
              <w:ind w:left="0" w:right="44" w:firstLine="0"/>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661"/>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r w:rsidRPr="00A60571">
              <w:rPr>
                <w:rFonts w:ascii="Times New Roman" w:hAnsi="Times New Roman" w:cs="Times New Roman"/>
                <w:sz w:val="28"/>
                <w:szCs w:val="28"/>
              </w:rPr>
              <w:t>9-10</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Презентация портфолио «Доходы и расходы семьи»</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Выставка портфолио</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r w:rsidRPr="00A60571">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879"/>
          <w:jc w:val="center"/>
        </w:trPr>
        <w:tc>
          <w:tcPr>
            <w:tcW w:w="4957" w:type="dxa"/>
            <w:gridSpan w:val="3"/>
            <w:tcBorders>
              <w:top w:val="single" w:sz="4" w:space="0" w:color="181717"/>
              <w:left w:val="single" w:sz="4" w:space="0" w:color="181717"/>
              <w:bottom w:val="single" w:sz="4" w:space="0" w:color="181717"/>
              <w:right w:val="single" w:sz="4" w:space="0" w:color="181717"/>
            </w:tcBorders>
            <w:shd w:val="clear" w:color="auto" w:fill="FFFFFF" w:themeFill="background1"/>
            <w:vAlign w:val="center"/>
          </w:tcPr>
          <w:p w:rsidR="00A60571" w:rsidRPr="00A60571" w:rsidRDefault="00A60571" w:rsidP="00770138">
            <w:pPr>
              <w:spacing w:after="0" w:line="259" w:lineRule="auto"/>
              <w:ind w:left="0" w:right="0" w:firstLine="0"/>
              <w:jc w:val="center"/>
              <w:rPr>
                <w:rFonts w:ascii="Times New Roman" w:hAnsi="Times New Roman" w:cs="Times New Roman"/>
                <w:sz w:val="28"/>
                <w:szCs w:val="28"/>
              </w:rPr>
            </w:pPr>
            <w:r w:rsidRPr="00A60571">
              <w:rPr>
                <w:rFonts w:ascii="Times New Roman" w:hAnsi="Times New Roman" w:cs="Times New Roman"/>
                <w:b/>
                <w:sz w:val="28"/>
                <w:szCs w:val="28"/>
              </w:rPr>
              <w:t>Модуль 2. Риски потери денег и имущества и как человек может от этого защититься</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r>
              <w:rPr>
                <w:rFonts w:ascii="Times New Roman" w:hAnsi="Times New Roman" w:cs="Times New Roman"/>
                <w:b/>
                <w:sz w:val="28"/>
                <w:szCs w:val="28"/>
              </w:rPr>
              <w:t>2</w:t>
            </w:r>
            <w:r w:rsidRPr="00A60571">
              <w:rPr>
                <w:rFonts w:ascii="Times New Roman" w:hAnsi="Times New Roman" w:cs="Times New Roman"/>
                <w:b/>
                <w:sz w:val="28"/>
                <w:szCs w:val="28"/>
              </w:rPr>
              <w:t>0</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b/>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b/>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b/>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b/>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b/>
                <w:sz w:val="28"/>
                <w:szCs w:val="28"/>
              </w:rPr>
            </w:pPr>
          </w:p>
        </w:tc>
      </w:tr>
      <w:tr w:rsidR="00A60571" w:rsidRPr="00A60571" w:rsidTr="00101F3C">
        <w:tblPrEx>
          <w:tblCellMar>
            <w:top w:w="72" w:type="dxa"/>
            <w:left w:w="82" w:type="dxa"/>
            <w:right w:w="41" w:type="dxa"/>
          </w:tblCellMar>
        </w:tblPrEx>
        <w:trPr>
          <w:trHeight w:val="941"/>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4" w:firstLine="0"/>
              <w:jc w:val="center"/>
              <w:rPr>
                <w:rFonts w:ascii="Times New Roman" w:hAnsi="Times New Roman" w:cs="Times New Roman"/>
                <w:sz w:val="28"/>
                <w:szCs w:val="28"/>
              </w:rPr>
            </w:pPr>
            <w:r w:rsidRPr="00A60571">
              <w:rPr>
                <w:rFonts w:ascii="Times New Roman" w:hAnsi="Times New Roman" w:cs="Times New Roman"/>
                <w:sz w:val="28"/>
                <w:szCs w:val="28"/>
              </w:rPr>
              <w:t>11-12</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1" w:right="0" w:firstLine="0"/>
              <w:jc w:val="left"/>
              <w:rPr>
                <w:rFonts w:ascii="Times New Roman" w:hAnsi="Times New Roman" w:cs="Times New Roman"/>
                <w:sz w:val="28"/>
                <w:szCs w:val="28"/>
              </w:rPr>
            </w:pPr>
            <w:r w:rsidRPr="00A60571">
              <w:rPr>
                <w:rFonts w:ascii="Times New Roman" w:hAnsi="Times New Roman" w:cs="Times New Roman"/>
                <w:sz w:val="28"/>
                <w:szCs w:val="28"/>
              </w:rPr>
              <w:t>Почему возникают риски потери денег и имущества и как от этого защититься</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1" w:right="0" w:firstLine="0"/>
              <w:jc w:val="left"/>
              <w:rPr>
                <w:rFonts w:ascii="Times New Roman" w:hAnsi="Times New Roman" w:cs="Times New Roman"/>
                <w:sz w:val="28"/>
                <w:szCs w:val="28"/>
              </w:rPr>
            </w:pPr>
            <w:r w:rsidRPr="00A60571">
              <w:rPr>
                <w:rFonts w:ascii="Times New Roman" w:hAnsi="Times New Roman" w:cs="Times New Roman"/>
                <w:sz w:val="28"/>
                <w:szCs w:val="28"/>
              </w:rPr>
              <w:t xml:space="preserve">Практикум </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661"/>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r w:rsidRPr="00A60571">
              <w:rPr>
                <w:rFonts w:ascii="Times New Roman" w:hAnsi="Times New Roman" w:cs="Times New Roman"/>
                <w:sz w:val="28"/>
                <w:szCs w:val="28"/>
              </w:rPr>
              <w:t>13-14</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1" w:right="0" w:firstLine="0"/>
              <w:jc w:val="left"/>
              <w:rPr>
                <w:rFonts w:ascii="Times New Roman" w:hAnsi="Times New Roman" w:cs="Times New Roman"/>
                <w:sz w:val="28"/>
                <w:szCs w:val="28"/>
              </w:rPr>
            </w:pPr>
            <w:r w:rsidRPr="00A60571">
              <w:rPr>
                <w:rFonts w:ascii="Times New Roman" w:hAnsi="Times New Roman" w:cs="Times New Roman"/>
                <w:sz w:val="28"/>
                <w:szCs w:val="28"/>
              </w:rPr>
              <w:t>Что такое страхование и для чего оно необходимо</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1" w:right="0" w:firstLine="0"/>
              <w:jc w:val="left"/>
              <w:rPr>
                <w:rFonts w:ascii="Times New Roman" w:hAnsi="Times New Roman" w:cs="Times New Roman"/>
                <w:sz w:val="28"/>
                <w:szCs w:val="28"/>
              </w:rPr>
            </w:pPr>
            <w:r w:rsidRPr="00A60571">
              <w:rPr>
                <w:rFonts w:ascii="Times New Roman" w:hAnsi="Times New Roman" w:cs="Times New Roman"/>
                <w:sz w:val="28"/>
                <w:szCs w:val="28"/>
              </w:rPr>
              <w:t xml:space="preserve">Практикум </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101F3C">
            <w:pPr>
              <w:spacing w:after="0" w:line="259" w:lineRule="auto"/>
              <w:ind w:left="0" w:right="45" w:firstLine="0"/>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5"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381"/>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r w:rsidRPr="00A60571">
              <w:rPr>
                <w:rFonts w:ascii="Times New Roman" w:hAnsi="Times New Roman" w:cs="Times New Roman"/>
                <w:sz w:val="28"/>
                <w:szCs w:val="28"/>
              </w:rPr>
              <w:t>15-16</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1" w:right="0" w:firstLine="0"/>
              <w:jc w:val="left"/>
              <w:rPr>
                <w:rFonts w:ascii="Times New Roman" w:hAnsi="Times New Roman" w:cs="Times New Roman"/>
                <w:sz w:val="28"/>
                <w:szCs w:val="28"/>
              </w:rPr>
            </w:pPr>
            <w:r w:rsidRPr="00A60571">
              <w:rPr>
                <w:rFonts w:ascii="Times New Roman" w:hAnsi="Times New Roman" w:cs="Times New Roman"/>
                <w:sz w:val="28"/>
                <w:szCs w:val="28"/>
              </w:rPr>
              <w:t>Что и как можно страховать</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1" w:right="0" w:firstLine="0"/>
              <w:jc w:val="left"/>
              <w:rPr>
                <w:rFonts w:ascii="Times New Roman" w:hAnsi="Times New Roman" w:cs="Times New Roman"/>
                <w:sz w:val="28"/>
                <w:szCs w:val="28"/>
              </w:rPr>
            </w:pPr>
            <w:r w:rsidRPr="00A60571">
              <w:rPr>
                <w:rFonts w:ascii="Times New Roman" w:hAnsi="Times New Roman" w:cs="Times New Roman"/>
                <w:sz w:val="28"/>
                <w:szCs w:val="28"/>
              </w:rPr>
              <w:t>Практикум</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101F3C">
            <w:pPr>
              <w:spacing w:after="0" w:line="259" w:lineRule="auto"/>
              <w:ind w:left="0" w:right="46" w:firstLine="0"/>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381"/>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r w:rsidRPr="00A60571">
              <w:rPr>
                <w:rFonts w:ascii="Times New Roman" w:hAnsi="Times New Roman" w:cs="Times New Roman"/>
                <w:sz w:val="28"/>
                <w:szCs w:val="28"/>
              </w:rPr>
              <w:lastRenderedPageBreak/>
              <w:t>17-18</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1" w:right="0" w:firstLine="0"/>
              <w:jc w:val="left"/>
              <w:rPr>
                <w:rFonts w:ascii="Times New Roman" w:hAnsi="Times New Roman" w:cs="Times New Roman"/>
                <w:sz w:val="28"/>
                <w:szCs w:val="28"/>
              </w:rPr>
            </w:pPr>
            <w:r w:rsidRPr="00A60571">
              <w:rPr>
                <w:rFonts w:ascii="Times New Roman" w:hAnsi="Times New Roman" w:cs="Times New Roman"/>
                <w:sz w:val="28"/>
                <w:szCs w:val="28"/>
              </w:rPr>
              <w:t>Ролевая игра «Страхование»</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1" w:right="0" w:firstLine="0"/>
              <w:jc w:val="left"/>
              <w:rPr>
                <w:rFonts w:ascii="Times New Roman" w:hAnsi="Times New Roman" w:cs="Times New Roman"/>
                <w:sz w:val="28"/>
                <w:szCs w:val="28"/>
              </w:rPr>
            </w:pPr>
            <w:r w:rsidRPr="00A60571">
              <w:rPr>
                <w:rFonts w:ascii="Times New Roman" w:hAnsi="Times New Roman" w:cs="Times New Roman"/>
                <w:sz w:val="28"/>
                <w:szCs w:val="28"/>
              </w:rPr>
              <w:t>Занятие-игра</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667"/>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6" w:firstLine="0"/>
              <w:jc w:val="center"/>
              <w:rPr>
                <w:rFonts w:ascii="Times New Roman" w:hAnsi="Times New Roman" w:cs="Times New Roman"/>
                <w:sz w:val="28"/>
                <w:szCs w:val="28"/>
              </w:rPr>
            </w:pPr>
            <w:r w:rsidRPr="00A60571">
              <w:rPr>
                <w:rFonts w:ascii="Times New Roman" w:hAnsi="Times New Roman" w:cs="Times New Roman"/>
                <w:sz w:val="28"/>
                <w:szCs w:val="28"/>
              </w:rPr>
              <w:t>19-20</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1" w:right="365" w:firstLine="0"/>
              <w:jc w:val="left"/>
              <w:rPr>
                <w:rFonts w:ascii="Times New Roman" w:hAnsi="Times New Roman" w:cs="Times New Roman"/>
                <w:sz w:val="28"/>
                <w:szCs w:val="28"/>
              </w:rPr>
            </w:pPr>
            <w:r w:rsidRPr="00A60571">
              <w:rPr>
                <w:rFonts w:ascii="Times New Roman" w:hAnsi="Times New Roman" w:cs="Times New Roman"/>
                <w:sz w:val="28"/>
                <w:szCs w:val="28"/>
              </w:rPr>
              <w:t>Исследуем, что застраховано в семье и сколько это стоит</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0" w:firstLine="0"/>
              <w:jc w:val="left"/>
              <w:rPr>
                <w:rFonts w:ascii="Times New Roman" w:hAnsi="Times New Roman" w:cs="Times New Roman"/>
                <w:sz w:val="28"/>
                <w:szCs w:val="28"/>
              </w:rPr>
            </w:pPr>
            <w:r w:rsidRPr="00A60571">
              <w:rPr>
                <w:rFonts w:ascii="Times New Roman" w:hAnsi="Times New Roman" w:cs="Times New Roman"/>
                <w:sz w:val="28"/>
                <w:szCs w:val="28"/>
              </w:rPr>
              <w:t>Мини-исследование</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101F3C">
            <w:pPr>
              <w:spacing w:after="0" w:line="259" w:lineRule="auto"/>
              <w:ind w:left="0" w:right="47" w:firstLine="0"/>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698"/>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r w:rsidRPr="00A60571">
              <w:rPr>
                <w:rFonts w:ascii="Times New Roman" w:hAnsi="Times New Roman" w:cs="Times New Roman"/>
                <w:sz w:val="28"/>
                <w:szCs w:val="28"/>
              </w:rPr>
              <w:t>21-22</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0" w:firstLine="0"/>
              <w:jc w:val="left"/>
              <w:rPr>
                <w:rFonts w:ascii="Times New Roman" w:hAnsi="Times New Roman" w:cs="Times New Roman"/>
                <w:sz w:val="28"/>
                <w:szCs w:val="28"/>
              </w:rPr>
            </w:pPr>
            <w:r w:rsidRPr="00A60571">
              <w:rPr>
                <w:rFonts w:ascii="Times New Roman" w:hAnsi="Times New Roman" w:cs="Times New Roman"/>
                <w:sz w:val="28"/>
                <w:szCs w:val="28"/>
              </w:rPr>
              <w:t>Как определить надёжность страховых компаний</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0" w:firstLine="0"/>
              <w:jc w:val="left"/>
              <w:rPr>
                <w:rFonts w:ascii="Times New Roman" w:hAnsi="Times New Roman" w:cs="Times New Roman"/>
                <w:sz w:val="28"/>
                <w:szCs w:val="28"/>
              </w:rPr>
            </w:pPr>
            <w:r w:rsidRPr="00A60571">
              <w:rPr>
                <w:rFonts w:ascii="Times New Roman" w:hAnsi="Times New Roman" w:cs="Times New Roman"/>
                <w:sz w:val="28"/>
                <w:szCs w:val="28"/>
              </w:rPr>
              <w:t>Практикум</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p>
        </w:tc>
      </w:tr>
      <w:tr w:rsidR="00A60571" w:rsidRPr="00A60571" w:rsidTr="00101F3C">
        <w:tblPrEx>
          <w:tblCellMar>
            <w:top w:w="72" w:type="dxa"/>
            <w:left w:w="82" w:type="dxa"/>
            <w:right w:w="41" w:type="dxa"/>
          </w:tblCellMar>
        </w:tblPrEx>
        <w:trPr>
          <w:trHeight w:val="509"/>
          <w:jc w:val="center"/>
        </w:trPr>
        <w:tc>
          <w:tcPr>
            <w:tcW w:w="70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7" w:firstLine="0"/>
              <w:jc w:val="center"/>
              <w:rPr>
                <w:rFonts w:ascii="Times New Roman" w:hAnsi="Times New Roman" w:cs="Times New Roman"/>
                <w:sz w:val="28"/>
                <w:szCs w:val="28"/>
              </w:rPr>
            </w:pPr>
            <w:r w:rsidRPr="00A60571">
              <w:rPr>
                <w:rFonts w:ascii="Times New Roman" w:hAnsi="Times New Roman" w:cs="Times New Roman"/>
                <w:sz w:val="28"/>
                <w:szCs w:val="28"/>
              </w:rPr>
              <w:t>23-24</w:t>
            </w:r>
          </w:p>
        </w:tc>
        <w:tc>
          <w:tcPr>
            <w:tcW w:w="311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0" w:firstLine="0"/>
              <w:rPr>
                <w:rFonts w:ascii="Times New Roman" w:hAnsi="Times New Roman" w:cs="Times New Roman"/>
                <w:sz w:val="28"/>
                <w:szCs w:val="28"/>
              </w:rPr>
            </w:pPr>
            <w:r w:rsidRPr="00A60571">
              <w:rPr>
                <w:rFonts w:ascii="Times New Roman" w:hAnsi="Times New Roman" w:cs="Times New Roman"/>
                <w:sz w:val="28"/>
                <w:szCs w:val="28"/>
              </w:rPr>
              <w:t>Как работает страховая компания</w:t>
            </w:r>
          </w:p>
        </w:tc>
        <w:tc>
          <w:tcPr>
            <w:tcW w:w="1134"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0" w:firstLine="0"/>
              <w:jc w:val="left"/>
              <w:rPr>
                <w:rFonts w:ascii="Times New Roman" w:hAnsi="Times New Roman" w:cs="Times New Roman"/>
                <w:sz w:val="28"/>
                <w:szCs w:val="28"/>
              </w:rPr>
            </w:pPr>
            <w:r w:rsidRPr="00A60571">
              <w:rPr>
                <w:rFonts w:ascii="Times New Roman" w:hAnsi="Times New Roman" w:cs="Times New Roman"/>
                <w:sz w:val="28"/>
                <w:szCs w:val="28"/>
              </w:rPr>
              <w:t>Учебная экскурсия</w:t>
            </w:r>
          </w:p>
        </w:tc>
        <w:tc>
          <w:tcPr>
            <w:tcW w:w="567"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8"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8"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8"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8"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8" w:firstLine="0"/>
              <w:jc w:val="center"/>
              <w:rPr>
                <w:rFonts w:ascii="Times New Roman" w:hAnsi="Times New Roman" w:cs="Times New Roman"/>
                <w:sz w:val="28"/>
                <w:szCs w:val="28"/>
              </w:rPr>
            </w:pPr>
          </w:p>
        </w:tc>
        <w:tc>
          <w:tcPr>
            <w:tcW w:w="992"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A60571" w:rsidRPr="00A60571" w:rsidRDefault="00A60571" w:rsidP="00770138">
            <w:pPr>
              <w:spacing w:after="0" w:line="259" w:lineRule="auto"/>
              <w:ind w:left="0" w:right="48" w:firstLine="0"/>
              <w:jc w:val="center"/>
              <w:rPr>
                <w:rFonts w:ascii="Times New Roman" w:hAnsi="Times New Roman" w:cs="Times New Roman"/>
                <w:sz w:val="28"/>
                <w:szCs w:val="28"/>
              </w:rPr>
            </w:pPr>
          </w:p>
        </w:tc>
      </w:tr>
    </w:tbl>
    <w:p w:rsidR="00FF5B59" w:rsidRDefault="00FF5B59" w:rsidP="00FF5B59">
      <w:pPr>
        <w:spacing w:after="0" w:line="259" w:lineRule="auto"/>
        <w:ind w:left="0" w:right="0" w:firstLine="0"/>
        <w:jc w:val="left"/>
      </w:pPr>
    </w:p>
    <w:tbl>
      <w:tblPr>
        <w:tblStyle w:val="TableGrid"/>
        <w:tblW w:w="10493" w:type="dxa"/>
        <w:tblInd w:w="137" w:type="dxa"/>
        <w:shd w:val="clear" w:color="auto" w:fill="FFFFFF" w:themeFill="background1"/>
        <w:tblLayout w:type="fixed"/>
        <w:tblCellMar>
          <w:top w:w="70" w:type="dxa"/>
          <w:left w:w="82" w:type="dxa"/>
          <w:right w:w="52" w:type="dxa"/>
        </w:tblCellMar>
        <w:tblLook w:val="04A0" w:firstRow="1" w:lastRow="0" w:firstColumn="1" w:lastColumn="0" w:noHBand="0" w:noVBand="1"/>
      </w:tblPr>
      <w:tblGrid>
        <w:gridCol w:w="709"/>
        <w:gridCol w:w="3118"/>
        <w:gridCol w:w="1158"/>
        <w:gridCol w:w="543"/>
        <w:gridCol w:w="993"/>
        <w:gridCol w:w="993"/>
        <w:gridCol w:w="993"/>
        <w:gridCol w:w="993"/>
        <w:gridCol w:w="993"/>
      </w:tblGrid>
      <w:tr w:rsidR="00101F3C" w:rsidRPr="00A60571" w:rsidTr="00101F3C">
        <w:trPr>
          <w:trHeight w:val="659"/>
        </w:trPr>
        <w:tc>
          <w:tcPr>
            <w:tcW w:w="70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0" w:firstLine="0"/>
              <w:jc w:val="center"/>
              <w:rPr>
                <w:rFonts w:ascii="Times New Roman" w:hAnsi="Times New Roman" w:cs="Times New Roman"/>
                <w:sz w:val="28"/>
                <w:szCs w:val="28"/>
              </w:rPr>
            </w:pPr>
            <w:r w:rsidRPr="00A60571">
              <w:rPr>
                <w:rFonts w:ascii="Times New Roman" w:hAnsi="Times New Roman" w:cs="Times New Roman"/>
                <w:sz w:val="28"/>
                <w:szCs w:val="28"/>
              </w:rPr>
              <w:t>25-26</w:t>
            </w:r>
          </w:p>
        </w:tc>
        <w:tc>
          <w:tcPr>
            <w:tcW w:w="3118"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3" w:right="0" w:firstLine="0"/>
              <w:jc w:val="left"/>
              <w:rPr>
                <w:rFonts w:ascii="Times New Roman" w:hAnsi="Times New Roman" w:cs="Times New Roman"/>
                <w:sz w:val="28"/>
                <w:szCs w:val="28"/>
              </w:rPr>
            </w:pPr>
            <w:r w:rsidRPr="00A60571">
              <w:rPr>
                <w:rFonts w:ascii="Times New Roman" w:hAnsi="Times New Roman" w:cs="Times New Roman"/>
                <w:sz w:val="28"/>
                <w:szCs w:val="28"/>
              </w:rPr>
              <w:t>Учебные мини-проекты «Страхование»</w:t>
            </w:r>
          </w:p>
        </w:tc>
        <w:tc>
          <w:tcPr>
            <w:tcW w:w="1158"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3" w:right="0" w:firstLine="0"/>
              <w:jc w:val="left"/>
              <w:rPr>
                <w:rFonts w:ascii="Times New Roman" w:hAnsi="Times New Roman" w:cs="Times New Roman"/>
                <w:sz w:val="28"/>
                <w:szCs w:val="28"/>
              </w:rPr>
            </w:pPr>
            <w:r w:rsidRPr="00A60571">
              <w:rPr>
                <w:rFonts w:ascii="Times New Roman" w:hAnsi="Times New Roman" w:cs="Times New Roman"/>
                <w:sz w:val="28"/>
                <w:szCs w:val="28"/>
              </w:rPr>
              <w:t>Защита проектов</w:t>
            </w:r>
          </w:p>
        </w:tc>
        <w:tc>
          <w:tcPr>
            <w:tcW w:w="54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101F3C">
            <w:pPr>
              <w:spacing w:after="0" w:line="259" w:lineRule="auto"/>
              <w:ind w:left="0" w:right="31" w:firstLine="0"/>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p>
        </w:tc>
      </w:tr>
      <w:tr w:rsidR="00101F3C" w:rsidRPr="00A60571" w:rsidTr="00101F3C">
        <w:trPr>
          <w:trHeight w:val="659"/>
        </w:trPr>
        <w:tc>
          <w:tcPr>
            <w:tcW w:w="70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r w:rsidRPr="00A60571">
              <w:rPr>
                <w:rFonts w:ascii="Times New Roman" w:hAnsi="Times New Roman" w:cs="Times New Roman"/>
                <w:sz w:val="28"/>
                <w:szCs w:val="28"/>
              </w:rPr>
              <w:t>27-28</w:t>
            </w:r>
          </w:p>
        </w:tc>
        <w:tc>
          <w:tcPr>
            <w:tcW w:w="3118"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3" w:right="0" w:firstLine="0"/>
              <w:jc w:val="left"/>
              <w:rPr>
                <w:rFonts w:ascii="Times New Roman" w:hAnsi="Times New Roman" w:cs="Times New Roman"/>
                <w:sz w:val="28"/>
                <w:szCs w:val="28"/>
              </w:rPr>
            </w:pPr>
            <w:r w:rsidRPr="00A60571">
              <w:rPr>
                <w:rFonts w:ascii="Times New Roman" w:hAnsi="Times New Roman" w:cs="Times New Roman"/>
                <w:sz w:val="28"/>
                <w:szCs w:val="28"/>
              </w:rPr>
              <w:t>Обобщение результатов изучения модуля 2</w:t>
            </w:r>
          </w:p>
        </w:tc>
        <w:tc>
          <w:tcPr>
            <w:tcW w:w="1158"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3" w:right="0" w:firstLine="0"/>
              <w:jc w:val="left"/>
              <w:rPr>
                <w:rFonts w:ascii="Times New Roman" w:hAnsi="Times New Roman" w:cs="Times New Roman"/>
                <w:sz w:val="28"/>
                <w:szCs w:val="28"/>
              </w:rPr>
            </w:pPr>
            <w:r w:rsidRPr="00A60571">
              <w:rPr>
                <w:rFonts w:ascii="Times New Roman" w:hAnsi="Times New Roman" w:cs="Times New Roman"/>
                <w:sz w:val="28"/>
                <w:szCs w:val="28"/>
              </w:rPr>
              <w:t>Контроль знаний</w:t>
            </w:r>
          </w:p>
        </w:tc>
        <w:tc>
          <w:tcPr>
            <w:tcW w:w="54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p>
        </w:tc>
      </w:tr>
      <w:tr w:rsidR="00101F3C" w:rsidRPr="00A60571" w:rsidTr="00101F3C">
        <w:trPr>
          <w:trHeight w:val="1219"/>
        </w:trPr>
        <w:tc>
          <w:tcPr>
            <w:tcW w:w="70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1" w:firstLine="0"/>
              <w:jc w:val="center"/>
              <w:rPr>
                <w:rFonts w:ascii="Times New Roman" w:hAnsi="Times New Roman" w:cs="Times New Roman"/>
                <w:sz w:val="28"/>
                <w:szCs w:val="28"/>
              </w:rPr>
            </w:pPr>
            <w:r w:rsidRPr="00A60571">
              <w:rPr>
                <w:rFonts w:ascii="Times New Roman" w:hAnsi="Times New Roman" w:cs="Times New Roman"/>
                <w:sz w:val="28"/>
                <w:szCs w:val="28"/>
              </w:rPr>
              <w:t>29-30</w:t>
            </w:r>
          </w:p>
        </w:tc>
        <w:tc>
          <w:tcPr>
            <w:tcW w:w="3118"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3" w:right="0" w:firstLine="0"/>
              <w:jc w:val="left"/>
              <w:rPr>
                <w:rFonts w:ascii="Times New Roman" w:hAnsi="Times New Roman" w:cs="Times New Roman"/>
                <w:sz w:val="28"/>
                <w:szCs w:val="28"/>
              </w:rPr>
            </w:pPr>
            <w:r w:rsidRPr="00A60571">
              <w:rPr>
                <w:rFonts w:ascii="Times New Roman" w:hAnsi="Times New Roman" w:cs="Times New Roman"/>
                <w:sz w:val="28"/>
                <w:szCs w:val="28"/>
              </w:rPr>
              <w:t>Презентация портфолио «Риски потери денег и имущества и как человек может от этого защититься»</w:t>
            </w:r>
          </w:p>
        </w:tc>
        <w:tc>
          <w:tcPr>
            <w:tcW w:w="1158"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3" w:right="0" w:firstLine="0"/>
              <w:jc w:val="left"/>
              <w:rPr>
                <w:rFonts w:ascii="Times New Roman" w:hAnsi="Times New Roman" w:cs="Times New Roman"/>
                <w:sz w:val="28"/>
                <w:szCs w:val="28"/>
              </w:rPr>
            </w:pPr>
            <w:r w:rsidRPr="00A60571">
              <w:rPr>
                <w:rFonts w:ascii="Times New Roman" w:hAnsi="Times New Roman" w:cs="Times New Roman"/>
                <w:sz w:val="28"/>
                <w:szCs w:val="28"/>
              </w:rPr>
              <w:t>Выставка портфолио</w:t>
            </w:r>
          </w:p>
        </w:tc>
        <w:tc>
          <w:tcPr>
            <w:tcW w:w="54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tc>
      </w:tr>
      <w:tr w:rsidR="00101F3C" w:rsidRPr="00A60571" w:rsidTr="00101F3C">
        <w:trPr>
          <w:trHeight w:val="379"/>
        </w:trPr>
        <w:tc>
          <w:tcPr>
            <w:tcW w:w="709"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64" w:right="0" w:firstLine="0"/>
              <w:jc w:val="left"/>
              <w:rPr>
                <w:rFonts w:ascii="Times New Roman" w:hAnsi="Times New Roman" w:cs="Times New Roman"/>
                <w:sz w:val="28"/>
                <w:szCs w:val="28"/>
              </w:rPr>
            </w:pPr>
            <w:r w:rsidRPr="00A60571">
              <w:rPr>
                <w:rFonts w:ascii="Times New Roman" w:hAnsi="Times New Roman" w:cs="Times New Roman"/>
                <w:sz w:val="28"/>
                <w:szCs w:val="28"/>
              </w:rPr>
              <w:t>31–34</w:t>
            </w:r>
          </w:p>
        </w:tc>
        <w:tc>
          <w:tcPr>
            <w:tcW w:w="3118"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Резервные часы</w:t>
            </w:r>
          </w:p>
          <w:p w:rsidR="00101F3C" w:rsidRPr="00A60571" w:rsidRDefault="00101F3C"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Решение заданий</w:t>
            </w:r>
          </w:p>
          <w:p w:rsidR="00101F3C" w:rsidRPr="00A60571" w:rsidRDefault="00101F3C"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Решение заданий</w:t>
            </w:r>
          </w:p>
          <w:p w:rsidR="00101F3C" w:rsidRPr="00A60571" w:rsidRDefault="00101F3C"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Решение заданий</w:t>
            </w:r>
          </w:p>
          <w:p w:rsidR="00101F3C" w:rsidRPr="00A60571" w:rsidRDefault="00101F3C" w:rsidP="00770138">
            <w:pPr>
              <w:spacing w:after="0" w:line="259" w:lineRule="auto"/>
              <w:ind w:left="2" w:right="0" w:firstLine="0"/>
              <w:jc w:val="left"/>
              <w:rPr>
                <w:rFonts w:ascii="Times New Roman" w:hAnsi="Times New Roman" w:cs="Times New Roman"/>
                <w:sz w:val="28"/>
                <w:szCs w:val="28"/>
              </w:rPr>
            </w:pPr>
            <w:r w:rsidRPr="00A60571">
              <w:rPr>
                <w:rFonts w:ascii="Times New Roman" w:hAnsi="Times New Roman" w:cs="Times New Roman"/>
                <w:sz w:val="28"/>
                <w:szCs w:val="28"/>
              </w:rPr>
              <w:t>Решение заданий</w:t>
            </w:r>
          </w:p>
        </w:tc>
        <w:tc>
          <w:tcPr>
            <w:tcW w:w="1158"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160" w:line="259" w:lineRule="auto"/>
              <w:ind w:left="0" w:right="0" w:firstLine="0"/>
              <w:jc w:val="left"/>
              <w:rPr>
                <w:rFonts w:ascii="Times New Roman" w:hAnsi="Times New Roman" w:cs="Times New Roman"/>
                <w:sz w:val="28"/>
                <w:szCs w:val="28"/>
              </w:rPr>
            </w:pPr>
          </w:p>
        </w:tc>
        <w:tc>
          <w:tcPr>
            <w:tcW w:w="54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r w:rsidRPr="00A60571">
              <w:rPr>
                <w:rFonts w:ascii="Times New Roman" w:hAnsi="Times New Roman" w:cs="Times New Roman"/>
                <w:sz w:val="28"/>
                <w:szCs w:val="28"/>
              </w:rPr>
              <w:t>4</w:t>
            </w: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p w:rsidR="00101F3C" w:rsidRPr="00A60571" w:rsidRDefault="00101F3C" w:rsidP="00101F3C">
            <w:pPr>
              <w:spacing w:after="0" w:line="259" w:lineRule="auto"/>
              <w:ind w:left="0" w:right="32" w:firstLine="0"/>
              <w:rPr>
                <w:rFonts w:ascii="Times New Roman" w:hAnsi="Times New Roman" w:cs="Times New Roman"/>
                <w:sz w:val="28"/>
                <w:szCs w:val="28"/>
              </w:rPr>
            </w:pPr>
          </w:p>
          <w:p w:rsidR="00101F3C" w:rsidRPr="00A60571" w:rsidRDefault="00101F3C" w:rsidP="00101F3C">
            <w:pPr>
              <w:spacing w:after="0" w:line="259" w:lineRule="auto"/>
              <w:ind w:left="0" w:right="32" w:firstLine="0"/>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p>
        </w:tc>
      </w:tr>
      <w:tr w:rsidR="00101F3C" w:rsidRPr="00A60571" w:rsidTr="00101F3C">
        <w:trPr>
          <w:trHeight w:val="388"/>
        </w:trPr>
        <w:tc>
          <w:tcPr>
            <w:tcW w:w="4985" w:type="dxa"/>
            <w:gridSpan w:val="3"/>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4" w:firstLine="0"/>
              <w:jc w:val="right"/>
              <w:rPr>
                <w:rFonts w:ascii="Times New Roman" w:hAnsi="Times New Roman" w:cs="Times New Roman"/>
                <w:sz w:val="28"/>
                <w:szCs w:val="28"/>
              </w:rPr>
            </w:pPr>
            <w:r w:rsidRPr="00A60571">
              <w:rPr>
                <w:rFonts w:ascii="Times New Roman" w:hAnsi="Times New Roman" w:cs="Times New Roman"/>
                <w:b/>
                <w:sz w:val="28"/>
                <w:szCs w:val="28"/>
              </w:rPr>
              <w:t>Всего</w:t>
            </w:r>
          </w:p>
        </w:tc>
        <w:tc>
          <w:tcPr>
            <w:tcW w:w="54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sz w:val="28"/>
                <w:szCs w:val="28"/>
              </w:rPr>
            </w:pPr>
            <w:r w:rsidRPr="00A60571">
              <w:rPr>
                <w:rFonts w:ascii="Times New Roman" w:hAnsi="Times New Roman" w:cs="Times New Roman"/>
                <w:b/>
                <w:sz w:val="28"/>
                <w:szCs w:val="28"/>
              </w:rPr>
              <w:t>34</w:t>
            </w: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b/>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b/>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b/>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b/>
                <w:sz w:val="28"/>
                <w:szCs w:val="28"/>
              </w:rPr>
            </w:pPr>
          </w:p>
        </w:tc>
        <w:tc>
          <w:tcPr>
            <w:tcW w:w="993" w:type="dxa"/>
            <w:tcBorders>
              <w:top w:val="single" w:sz="4" w:space="0" w:color="181717"/>
              <w:left w:val="single" w:sz="4" w:space="0" w:color="181717"/>
              <w:bottom w:val="single" w:sz="4" w:space="0" w:color="181717"/>
              <w:right w:val="single" w:sz="4" w:space="0" w:color="181717"/>
            </w:tcBorders>
            <w:shd w:val="clear" w:color="auto" w:fill="FFFFFF" w:themeFill="background1"/>
          </w:tcPr>
          <w:p w:rsidR="00101F3C" w:rsidRPr="00A60571" w:rsidRDefault="00101F3C" w:rsidP="00770138">
            <w:pPr>
              <w:spacing w:after="0" w:line="259" w:lineRule="auto"/>
              <w:ind w:left="0" w:right="32" w:firstLine="0"/>
              <w:jc w:val="center"/>
              <w:rPr>
                <w:rFonts w:ascii="Times New Roman" w:hAnsi="Times New Roman" w:cs="Times New Roman"/>
                <w:b/>
                <w:sz w:val="28"/>
                <w:szCs w:val="28"/>
              </w:rPr>
            </w:pPr>
          </w:p>
        </w:tc>
      </w:tr>
    </w:tbl>
    <w:p w:rsidR="00FF5B59" w:rsidRPr="00B426B1" w:rsidRDefault="00FF5B59">
      <w:pPr>
        <w:rPr>
          <w:rFonts w:ascii="Times New Roman" w:hAnsi="Times New Roman" w:cs="Times New Roman"/>
          <w:sz w:val="28"/>
          <w:szCs w:val="28"/>
        </w:rPr>
      </w:pPr>
    </w:p>
    <w:sectPr w:rsidR="00FF5B59" w:rsidRPr="00B426B1" w:rsidSect="00101F3C">
      <w:foot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6DE" w:rsidRDefault="005906DE" w:rsidP="00A25220">
      <w:pPr>
        <w:spacing w:after="0" w:line="240" w:lineRule="auto"/>
      </w:pPr>
      <w:r>
        <w:separator/>
      </w:r>
    </w:p>
  </w:endnote>
  <w:endnote w:type="continuationSeparator" w:id="0">
    <w:p w:rsidR="005906DE" w:rsidRDefault="005906DE" w:rsidP="00A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1576173"/>
      <w:docPartObj>
        <w:docPartGallery w:val="Page Numbers (Bottom of Page)"/>
        <w:docPartUnique/>
      </w:docPartObj>
    </w:sdtPr>
    <w:sdtEndPr/>
    <w:sdtContent>
      <w:p w:rsidR="0098681A" w:rsidRDefault="0098681A">
        <w:pPr>
          <w:pStyle w:val="a7"/>
          <w:jc w:val="center"/>
        </w:pPr>
        <w:r>
          <w:fldChar w:fldCharType="begin"/>
        </w:r>
        <w:r>
          <w:instrText>PAGE   \* MERGEFORMAT</w:instrText>
        </w:r>
        <w:r>
          <w:fldChar w:fldCharType="separate"/>
        </w:r>
        <w:r w:rsidR="00645306">
          <w:rPr>
            <w:noProof/>
          </w:rPr>
          <w:t>21</w:t>
        </w:r>
        <w:r>
          <w:fldChar w:fldCharType="end"/>
        </w:r>
      </w:p>
    </w:sdtContent>
  </w:sdt>
  <w:p w:rsidR="0098681A" w:rsidRDefault="0098681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6DE" w:rsidRDefault="005906DE" w:rsidP="00A25220">
      <w:pPr>
        <w:spacing w:after="0" w:line="240" w:lineRule="auto"/>
      </w:pPr>
      <w:r>
        <w:separator/>
      </w:r>
    </w:p>
  </w:footnote>
  <w:footnote w:type="continuationSeparator" w:id="0">
    <w:p w:rsidR="005906DE" w:rsidRDefault="005906DE" w:rsidP="00A252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7331F"/>
    <w:multiLevelType w:val="multilevel"/>
    <w:tmpl w:val="C08060CE"/>
    <w:lvl w:ilvl="0">
      <w:start w:val="21"/>
      <w:numFmt w:val="decimal"/>
      <w:lvlText w:val="%1"/>
      <w:lvlJc w:val="left"/>
      <w:pPr>
        <w:ind w:left="690" w:hanging="690"/>
      </w:pPr>
      <w:rPr>
        <w:rFonts w:hint="default"/>
      </w:rPr>
    </w:lvl>
    <w:lvl w:ilvl="1">
      <w:start w:val="22"/>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1">
    <w:nsid w:val="06DF4608"/>
    <w:multiLevelType w:val="hybridMultilevel"/>
    <w:tmpl w:val="E6BA2D1C"/>
    <w:lvl w:ilvl="0" w:tplc="04AC8E4C">
      <w:start w:val="1"/>
      <w:numFmt w:val="bullet"/>
      <w:lvlText w:val="•"/>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921E36FA">
      <w:start w:val="1"/>
      <w:numFmt w:val="bullet"/>
      <w:lvlText w:val="o"/>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7A3CCDE2">
      <w:start w:val="1"/>
      <w:numFmt w:val="bullet"/>
      <w:lvlText w:val="▪"/>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FF90047E">
      <w:start w:val="1"/>
      <w:numFmt w:val="bullet"/>
      <w:lvlText w:val="•"/>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D644A2C8">
      <w:start w:val="1"/>
      <w:numFmt w:val="bullet"/>
      <w:lvlText w:val="o"/>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7070EDC8">
      <w:start w:val="1"/>
      <w:numFmt w:val="bullet"/>
      <w:lvlText w:val="▪"/>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A8902790">
      <w:start w:val="1"/>
      <w:numFmt w:val="bullet"/>
      <w:lvlText w:val="•"/>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13503282">
      <w:start w:val="1"/>
      <w:numFmt w:val="bullet"/>
      <w:lvlText w:val="o"/>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F2CE7C3C">
      <w:start w:val="1"/>
      <w:numFmt w:val="bullet"/>
      <w:lvlText w:val="▪"/>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2">
    <w:nsid w:val="0A6151FF"/>
    <w:multiLevelType w:val="hybridMultilevel"/>
    <w:tmpl w:val="DF16D9FE"/>
    <w:lvl w:ilvl="0" w:tplc="A5CE6E1C">
      <w:start w:val="1"/>
      <w:numFmt w:val="bullet"/>
      <w:lvlText w:val="•"/>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B352FC1C">
      <w:start w:val="1"/>
      <w:numFmt w:val="bullet"/>
      <w:lvlText w:val="¸"/>
      <w:lvlJc w:val="left"/>
      <w:pPr>
        <w:ind w:left="1742"/>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2" w:tplc="74125202">
      <w:start w:val="1"/>
      <w:numFmt w:val="bullet"/>
      <w:lvlText w:val="▪"/>
      <w:lvlJc w:val="left"/>
      <w:pPr>
        <w:ind w:left="1930"/>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3" w:tplc="8DC4446A">
      <w:start w:val="1"/>
      <w:numFmt w:val="bullet"/>
      <w:lvlText w:val="•"/>
      <w:lvlJc w:val="left"/>
      <w:pPr>
        <w:ind w:left="265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4" w:tplc="FB3CC03C">
      <w:start w:val="1"/>
      <w:numFmt w:val="bullet"/>
      <w:lvlText w:val="o"/>
      <w:lvlJc w:val="left"/>
      <w:pPr>
        <w:ind w:left="337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5" w:tplc="72549A92">
      <w:start w:val="1"/>
      <w:numFmt w:val="bullet"/>
      <w:lvlText w:val="▪"/>
      <w:lvlJc w:val="left"/>
      <w:pPr>
        <w:ind w:left="409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6" w:tplc="5C28C5EE">
      <w:start w:val="1"/>
      <w:numFmt w:val="bullet"/>
      <w:lvlText w:val="•"/>
      <w:lvlJc w:val="left"/>
      <w:pPr>
        <w:ind w:left="481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7" w:tplc="EC1CB09C">
      <w:start w:val="1"/>
      <w:numFmt w:val="bullet"/>
      <w:lvlText w:val="o"/>
      <w:lvlJc w:val="left"/>
      <w:pPr>
        <w:ind w:left="553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8" w:tplc="F954BCF0">
      <w:start w:val="1"/>
      <w:numFmt w:val="bullet"/>
      <w:lvlText w:val="▪"/>
      <w:lvlJc w:val="left"/>
      <w:pPr>
        <w:ind w:left="625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abstractNum>
  <w:abstractNum w:abstractNumId="3">
    <w:nsid w:val="0E7128E1"/>
    <w:multiLevelType w:val="hybridMultilevel"/>
    <w:tmpl w:val="D71CF9F2"/>
    <w:lvl w:ilvl="0" w:tplc="697ADC24">
      <w:start w:val="1"/>
      <w:numFmt w:val="decimal"/>
      <w:lvlText w:val="%1."/>
      <w:lvlJc w:val="left"/>
      <w:pPr>
        <w:ind w:left="848"/>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02BC5E2C">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388A5C54">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7CE03374">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3BA48058">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169CCBB0">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ACC46718">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685AAD8A">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225CA61C">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4">
    <w:nsid w:val="10F64F19"/>
    <w:multiLevelType w:val="hybridMultilevel"/>
    <w:tmpl w:val="6E344570"/>
    <w:lvl w:ilvl="0" w:tplc="66702EE6">
      <w:start w:val="1"/>
      <w:numFmt w:val="bullet"/>
      <w:lvlText w:val="•"/>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AD0669A4">
      <w:start w:val="1"/>
      <w:numFmt w:val="bullet"/>
      <w:lvlText w:val="o"/>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3F18F176">
      <w:start w:val="1"/>
      <w:numFmt w:val="bullet"/>
      <w:lvlText w:val="▪"/>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C9240EF4">
      <w:start w:val="1"/>
      <w:numFmt w:val="bullet"/>
      <w:lvlText w:val="•"/>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1D3278BE">
      <w:start w:val="1"/>
      <w:numFmt w:val="bullet"/>
      <w:lvlText w:val="o"/>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8F1E0734">
      <w:start w:val="1"/>
      <w:numFmt w:val="bullet"/>
      <w:lvlText w:val="▪"/>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A2F4F674">
      <w:start w:val="1"/>
      <w:numFmt w:val="bullet"/>
      <w:lvlText w:val="•"/>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71B6BE34">
      <w:start w:val="1"/>
      <w:numFmt w:val="bullet"/>
      <w:lvlText w:val="o"/>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6070FD82">
      <w:start w:val="1"/>
      <w:numFmt w:val="bullet"/>
      <w:lvlText w:val="▪"/>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5">
    <w:nsid w:val="12E50F63"/>
    <w:multiLevelType w:val="multilevel"/>
    <w:tmpl w:val="F5CA0A88"/>
    <w:lvl w:ilvl="0">
      <w:start w:val="25"/>
      <w:numFmt w:val="decimal"/>
      <w:lvlText w:val="%1"/>
      <w:lvlJc w:val="left"/>
      <w:pPr>
        <w:ind w:left="690" w:hanging="690"/>
      </w:pPr>
      <w:rPr>
        <w:rFonts w:hint="default"/>
      </w:rPr>
    </w:lvl>
    <w:lvl w:ilvl="1">
      <w:start w:val="26"/>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6">
    <w:nsid w:val="146F17EA"/>
    <w:multiLevelType w:val="hybridMultilevel"/>
    <w:tmpl w:val="4B927B88"/>
    <w:lvl w:ilvl="0" w:tplc="90BACBAC">
      <w:start w:val="1"/>
      <w:numFmt w:val="bullet"/>
      <w:lvlText w:val="•"/>
      <w:lvlJc w:val="left"/>
      <w:pPr>
        <w:ind w:left="12"/>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075EDC18">
      <w:start w:val="1"/>
      <w:numFmt w:val="bullet"/>
      <w:lvlText w:val="¸"/>
      <w:lvlJc w:val="left"/>
      <w:pPr>
        <w:ind w:left="1187"/>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2" w:tplc="3F180016">
      <w:start w:val="1"/>
      <w:numFmt w:val="bullet"/>
      <w:lvlText w:val="▪"/>
      <w:lvlJc w:val="left"/>
      <w:pPr>
        <w:ind w:left="193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3" w:tplc="8DAEE86C">
      <w:start w:val="1"/>
      <w:numFmt w:val="bullet"/>
      <w:lvlText w:val="•"/>
      <w:lvlJc w:val="left"/>
      <w:pPr>
        <w:ind w:left="265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4" w:tplc="1048F15A">
      <w:start w:val="1"/>
      <w:numFmt w:val="bullet"/>
      <w:lvlText w:val="o"/>
      <w:lvlJc w:val="left"/>
      <w:pPr>
        <w:ind w:left="337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5" w:tplc="C70E20BE">
      <w:start w:val="1"/>
      <w:numFmt w:val="bullet"/>
      <w:lvlText w:val="▪"/>
      <w:lvlJc w:val="left"/>
      <w:pPr>
        <w:ind w:left="409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6" w:tplc="79AC31E6">
      <w:start w:val="1"/>
      <w:numFmt w:val="bullet"/>
      <w:lvlText w:val="•"/>
      <w:lvlJc w:val="left"/>
      <w:pPr>
        <w:ind w:left="481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7" w:tplc="C8F27EB4">
      <w:start w:val="1"/>
      <w:numFmt w:val="bullet"/>
      <w:lvlText w:val="o"/>
      <w:lvlJc w:val="left"/>
      <w:pPr>
        <w:ind w:left="553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8" w:tplc="2B7A525A">
      <w:start w:val="1"/>
      <w:numFmt w:val="bullet"/>
      <w:lvlText w:val="▪"/>
      <w:lvlJc w:val="left"/>
      <w:pPr>
        <w:ind w:left="625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abstractNum>
  <w:abstractNum w:abstractNumId="7">
    <w:nsid w:val="15371964"/>
    <w:multiLevelType w:val="hybridMultilevel"/>
    <w:tmpl w:val="7C08C3F0"/>
    <w:lvl w:ilvl="0" w:tplc="582AD8E4">
      <w:start w:val="1"/>
      <w:numFmt w:val="bullet"/>
      <w:lvlText w:val="•"/>
      <w:lvlJc w:val="left"/>
      <w:pPr>
        <w:ind w:left="13"/>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29B8C6DA">
      <w:start w:val="1"/>
      <w:numFmt w:val="bullet"/>
      <w:lvlText w:val="¸"/>
      <w:lvlJc w:val="left"/>
      <w:pPr>
        <w:ind w:left="1185"/>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2" w:tplc="2854857A">
      <w:start w:val="1"/>
      <w:numFmt w:val="bullet"/>
      <w:lvlText w:val="▪"/>
      <w:lvlJc w:val="left"/>
      <w:pPr>
        <w:ind w:left="193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3" w:tplc="2B2EDA56">
      <w:start w:val="1"/>
      <w:numFmt w:val="bullet"/>
      <w:lvlText w:val="•"/>
      <w:lvlJc w:val="left"/>
      <w:pPr>
        <w:ind w:left="265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4" w:tplc="938CCB5C">
      <w:start w:val="1"/>
      <w:numFmt w:val="bullet"/>
      <w:lvlText w:val="o"/>
      <w:lvlJc w:val="left"/>
      <w:pPr>
        <w:ind w:left="337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5" w:tplc="2C7E2C1A">
      <w:start w:val="1"/>
      <w:numFmt w:val="bullet"/>
      <w:lvlText w:val="▪"/>
      <w:lvlJc w:val="left"/>
      <w:pPr>
        <w:ind w:left="409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6" w:tplc="6A9C4D28">
      <w:start w:val="1"/>
      <w:numFmt w:val="bullet"/>
      <w:lvlText w:val="•"/>
      <w:lvlJc w:val="left"/>
      <w:pPr>
        <w:ind w:left="481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7" w:tplc="5614B8BE">
      <w:start w:val="1"/>
      <w:numFmt w:val="bullet"/>
      <w:lvlText w:val="o"/>
      <w:lvlJc w:val="left"/>
      <w:pPr>
        <w:ind w:left="553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8" w:tplc="E322350C">
      <w:start w:val="1"/>
      <w:numFmt w:val="bullet"/>
      <w:lvlText w:val="▪"/>
      <w:lvlJc w:val="left"/>
      <w:pPr>
        <w:ind w:left="625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abstractNum>
  <w:abstractNum w:abstractNumId="8">
    <w:nsid w:val="18412BA7"/>
    <w:multiLevelType w:val="hybridMultilevel"/>
    <w:tmpl w:val="D9D68DD0"/>
    <w:lvl w:ilvl="0" w:tplc="D8C24C80">
      <w:start w:val="17"/>
      <w:numFmt w:val="decimal"/>
      <w:lvlText w:val="%1."/>
      <w:lvlJc w:val="left"/>
      <w:pPr>
        <w:ind w:left="1146"/>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60D64E02">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FAE25818">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FB884C2C">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824C04CE">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945C2946">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A57AB642">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B832CFDE">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F07A2732">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9">
    <w:nsid w:val="25741C86"/>
    <w:multiLevelType w:val="hybridMultilevel"/>
    <w:tmpl w:val="01F8DC5C"/>
    <w:lvl w:ilvl="0" w:tplc="4912A82E">
      <w:start w:val="1"/>
      <w:numFmt w:val="bullet"/>
      <w:lvlText w:val="•"/>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7AE4D92C">
      <w:start w:val="1"/>
      <w:numFmt w:val="bullet"/>
      <w:lvlText w:val="o"/>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037857DA">
      <w:start w:val="1"/>
      <w:numFmt w:val="bullet"/>
      <w:lvlText w:val="▪"/>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B9265B46">
      <w:start w:val="1"/>
      <w:numFmt w:val="bullet"/>
      <w:lvlText w:val="•"/>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1A8A73F4">
      <w:start w:val="1"/>
      <w:numFmt w:val="bullet"/>
      <w:lvlText w:val="o"/>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E2AA216A">
      <w:start w:val="1"/>
      <w:numFmt w:val="bullet"/>
      <w:lvlText w:val="▪"/>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2E7A6A0A">
      <w:start w:val="1"/>
      <w:numFmt w:val="bullet"/>
      <w:lvlText w:val="•"/>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62F83474">
      <w:start w:val="1"/>
      <w:numFmt w:val="bullet"/>
      <w:lvlText w:val="o"/>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9A7AE822">
      <w:start w:val="1"/>
      <w:numFmt w:val="bullet"/>
      <w:lvlText w:val="▪"/>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10">
    <w:nsid w:val="25AD0ACB"/>
    <w:multiLevelType w:val="hybridMultilevel"/>
    <w:tmpl w:val="5BA2EA1C"/>
    <w:lvl w:ilvl="0" w:tplc="D12039CC">
      <w:start w:val="1"/>
      <w:numFmt w:val="decimal"/>
      <w:lvlText w:val="%1."/>
      <w:lvlJc w:val="left"/>
      <w:pPr>
        <w:ind w:left="12"/>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B29A5986">
      <w:start w:val="1"/>
      <w:numFmt w:val="lowerLetter"/>
      <w:lvlText w:val="%2"/>
      <w:lvlJc w:val="left"/>
      <w:pPr>
        <w:ind w:left="1658"/>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C65EB082">
      <w:start w:val="1"/>
      <w:numFmt w:val="lowerRoman"/>
      <w:lvlText w:val="%3"/>
      <w:lvlJc w:val="left"/>
      <w:pPr>
        <w:ind w:left="2378"/>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1EE23F0A">
      <w:start w:val="1"/>
      <w:numFmt w:val="decimal"/>
      <w:lvlText w:val="%4"/>
      <w:lvlJc w:val="left"/>
      <w:pPr>
        <w:ind w:left="3098"/>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CFDCA460">
      <w:start w:val="1"/>
      <w:numFmt w:val="lowerLetter"/>
      <w:lvlText w:val="%5"/>
      <w:lvlJc w:val="left"/>
      <w:pPr>
        <w:ind w:left="3818"/>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94843370">
      <w:start w:val="1"/>
      <w:numFmt w:val="lowerRoman"/>
      <w:lvlText w:val="%6"/>
      <w:lvlJc w:val="left"/>
      <w:pPr>
        <w:ind w:left="4538"/>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D7F8D2F6">
      <w:start w:val="1"/>
      <w:numFmt w:val="decimal"/>
      <w:lvlText w:val="%7"/>
      <w:lvlJc w:val="left"/>
      <w:pPr>
        <w:ind w:left="5258"/>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BECC2202">
      <w:start w:val="1"/>
      <w:numFmt w:val="lowerLetter"/>
      <w:lvlText w:val="%8"/>
      <w:lvlJc w:val="left"/>
      <w:pPr>
        <w:ind w:left="5978"/>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F228A384">
      <w:start w:val="1"/>
      <w:numFmt w:val="lowerRoman"/>
      <w:lvlText w:val="%9"/>
      <w:lvlJc w:val="left"/>
      <w:pPr>
        <w:ind w:left="6698"/>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11">
    <w:nsid w:val="2B1F0697"/>
    <w:multiLevelType w:val="hybridMultilevel"/>
    <w:tmpl w:val="DF14A9A2"/>
    <w:lvl w:ilvl="0" w:tplc="1FAEB23E">
      <w:start w:val="31"/>
      <w:numFmt w:val="decimal"/>
      <w:lvlText w:val="%1."/>
      <w:lvlJc w:val="left"/>
      <w:pPr>
        <w:ind w:left="12"/>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713EE910">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A36E33AA">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7AAC8C92">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62B0811A">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2AA8BCC6">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74C4EBEA">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14682D58">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D0306A90">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12">
    <w:nsid w:val="323F65FF"/>
    <w:multiLevelType w:val="hybridMultilevel"/>
    <w:tmpl w:val="4DAC2A9A"/>
    <w:lvl w:ilvl="0" w:tplc="CA269596">
      <w:start w:val="20"/>
      <w:numFmt w:val="decimal"/>
      <w:lvlText w:val="%1."/>
      <w:lvlJc w:val="left"/>
      <w:pPr>
        <w:ind w:left="1146"/>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42A4E85A">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8B7236D4">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B5C01E40">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EEB8B55E">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58D8EE6C">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35EE503E">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EA7AF4FC">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1F927440">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13">
    <w:nsid w:val="352C0CCB"/>
    <w:multiLevelType w:val="hybridMultilevel"/>
    <w:tmpl w:val="D25A76F6"/>
    <w:lvl w:ilvl="0" w:tplc="431E467C">
      <w:start w:val="1"/>
      <w:numFmt w:val="decimal"/>
      <w:lvlText w:val="%1)"/>
      <w:lvlJc w:val="left"/>
      <w:pPr>
        <w:ind w:left="12"/>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59604AF2">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ABDA67AC">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CE787EDC">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4490AA1A">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1E528D64">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A4BC6E90">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F8B84F34">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E4A63116">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14">
    <w:nsid w:val="36A46E51"/>
    <w:multiLevelType w:val="multilevel"/>
    <w:tmpl w:val="C47C61BA"/>
    <w:lvl w:ilvl="0">
      <w:start w:val="17"/>
      <w:numFmt w:val="decimal"/>
      <w:lvlText w:val="%1"/>
      <w:lvlJc w:val="left"/>
      <w:pPr>
        <w:ind w:left="690" w:hanging="690"/>
      </w:pPr>
      <w:rPr>
        <w:rFonts w:hint="default"/>
      </w:rPr>
    </w:lvl>
    <w:lvl w:ilvl="1">
      <w:start w:val="18"/>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15">
    <w:nsid w:val="383E6EDE"/>
    <w:multiLevelType w:val="multilevel"/>
    <w:tmpl w:val="1988DB88"/>
    <w:lvl w:ilvl="0">
      <w:start w:val="13"/>
      <w:numFmt w:val="decimal"/>
      <w:lvlText w:val="%1"/>
      <w:lvlJc w:val="left"/>
      <w:pPr>
        <w:ind w:left="690" w:hanging="690"/>
      </w:pPr>
      <w:rPr>
        <w:rFonts w:hint="default"/>
      </w:rPr>
    </w:lvl>
    <w:lvl w:ilvl="1">
      <w:start w:val="14"/>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16">
    <w:nsid w:val="387938BC"/>
    <w:multiLevelType w:val="hybridMultilevel"/>
    <w:tmpl w:val="95242C92"/>
    <w:lvl w:ilvl="0" w:tplc="2BCC8518">
      <w:start w:val="1"/>
      <w:numFmt w:val="decimal"/>
      <w:lvlText w:val="%1."/>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5F1045E4">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A602401C">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0826D9C8">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6B68010C">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610438B4">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C2AE349A">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5CF2097E">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5FEEC73C">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17">
    <w:nsid w:val="3B224789"/>
    <w:multiLevelType w:val="multilevel"/>
    <w:tmpl w:val="0F601688"/>
    <w:lvl w:ilvl="0">
      <w:start w:val="27"/>
      <w:numFmt w:val="decimal"/>
      <w:lvlText w:val="%1"/>
      <w:lvlJc w:val="left"/>
      <w:pPr>
        <w:ind w:left="690" w:hanging="690"/>
      </w:pPr>
      <w:rPr>
        <w:rFonts w:hint="default"/>
      </w:rPr>
    </w:lvl>
    <w:lvl w:ilvl="1">
      <w:start w:val="28"/>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8">
    <w:nsid w:val="3B421E8D"/>
    <w:multiLevelType w:val="hybridMultilevel"/>
    <w:tmpl w:val="59EC3130"/>
    <w:lvl w:ilvl="0" w:tplc="7A80277A">
      <w:start w:val="1"/>
      <w:numFmt w:val="decimal"/>
      <w:lvlText w:val="%1."/>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E5AEFCDE">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92AE8B7E">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C0DAF0C8">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DF66DDA4">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94667FC0">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5E0C6B52">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915845B2">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369A1AA8">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19">
    <w:nsid w:val="4C5B7976"/>
    <w:multiLevelType w:val="hybridMultilevel"/>
    <w:tmpl w:val="F1700C34"/>
    <w:lvl w:ilvl="0" w:tplc="73C6EF44">
      <w:start w:val="1"/>
      <w:numFmt w:val="decimal"/>
      <w:lvlText w:val="%1."/>
      <w:lvlJc w:val="left"/>
      <w:pPr>
        <w:ind w:left="12"/>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AF364C06">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13B20420">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B36262E8">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BC904F28">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379A9470">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FF4CB48E">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34C840DE">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D89EBABE">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20">
    <w:nsid w:val="4ED331E7"/>
    <w:multiLevelType w:val="hybridMultilevel"/>
    <w:tmpl w:val="67523EC0"/>
    <w:lvl w:ilvl="0" w:tplc="A8E8643C">
      <w:start w:val="1"/>
      <w:numFmt w:val="decimal"/>
      <w:lvlText w:val="%1."/>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BA9A4F92">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F4ACFF94">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5FA8286A">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D52ECF1E">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3F8EB578">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33FCD852">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74600552">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922C459C">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21">
    <w:nsid w:val="50225FBC"/>
    <w:multiLevelType w:val="hybridMultilevel"/>
    <w:tmpl w:val="EE3AD65A"/>
    <w:lvl w:ilvl="0" w:tplc="F58C8570">
      <w:start w:val="4"/>
      <w:numFmt w:val="decimal"/>
      <w:lvlText w:val="%1."/>
      <w:lvlJc w:val="left"/>
      <w:pPr>
        <w:ind w:left="12"/>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A5ECF16C">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6AE8E90E">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4B16FF78">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3B661120">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7CC40536">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20801B34">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1910C46E">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67AEDD68">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22">
    <w:nsid w:val="50785117"/>
    <w:multiLevelType w:val="hybridMultilevel"/>
    <w:tmpl w:val="3C74879E"/>
    <w:lvl w:ilvl="0" w:tplc="236EB508">
      <w:start w:val="12"/>
      <w:numFmt w:val="decimal"/>
      <w:lvlText w:val="%1."/>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8CA07AC4">
      <w:start w:val="1"/>
      <w:numFmt w:val="lowerLetter"/>
      <w:lvlText w:val="%2"/>
      <w:lvlJc w:val="left"/>
      <w:pPr>
        <w:ind w:left="1649"/>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1832A81E">
      <w:start w:val="1"/>
      <w:numFmt w:val="lowerRoman"/>
      <w:lvlText w:val="%3"/>
      <w:lvlJc w:val="left"/>
      <w:pPr>
        <w:ind w:left="2369"/>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2F227A04">
      <w:start w:val="1"/>
      <w:numFmt w:val="decimal"/>
      <w:lvlText w:val="%4"/>
      <w:lvlJc w:val="left"/>
      <w:pPr>
        <w:ind w:left="3089"/>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810AD0EA">
      <w:start w:val="1"/>
      <w:numFmt w:val="lowerLetter"/>
      <w:lvlText w:val="%5"/>
      <w:lvlJc w:val="left"/>
      <w:pPr>
        <w:ind w:left="3809"/>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2B70F58E">
      <w:start w:val="1"/>
      <w:numFmt w:val="lowerRoman"/>
      <w:lvlText w:val="%6"/>
      <w:lvlJc w:val="left"/>
      <w:pPr>
        <w:ind w:left="4529"/>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CB04FCF8">
      <w:start w:val="1"/>
      <w:numFmt w:val="decimal"/>
      <w:lvlText w:val="%7"/>
      <w:lvlJc w:val="left"/>
      <w:pPr>
        <w:ind w:left="5249"/>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6B2874AC">
      <w:start w:val="1"/>
      <w:numFmt w:val="lowerLetter"/>
      <w:lvlText w:val="%8"/>
      <w:lvlJc w:val="left"/>
      <w:pPr>
        <w:ind w:left="5969"/>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660EA700">
      <w:start w:val="1"/>
      <w:numFmt w:val="lowerRoman"/>
      <w:lvlText w:val="%9"/>
      <w:lvlJc w:val="left"/>
      <w:pPr>
        <w:ind w:left="6689"/>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23">
    <w:nsid w:val="54870830"/>
    <w:multiLevelType w:val="multilevel"/>
    <w:tmpl w:val="AB126804"/>
    <w:lvl w:ilvl="0">
      <w:start w:val="11"/>
      <w:numFmt w:val="decimal"/>
      <w:lvlText w:val="%1"/>
      <w:lvlJc w:val="left"/>
      <w:pPr>
        <w:ind w:left="690" w:hanging="690"/>
      </w:pPr>
      <w:rPr>
        <w:rFonts w:hint="default"/>
      </w:rPr>
    </w:lvl>
    <w:lvl w:ilvl="1">
      <w:start w:val="12"/>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24">
    <w:nsid w:val="5E855A15"/>
    <w:multiLevelType w:val="multilevel"/>
    <w:tmpl w:val="5A6078C0"/>
    <w:lvl w:ilvl="0">
      <w:start w:val="19"/>
      <w:numFmt w:val="decimal"/>
      <w:lvlText w:val="%1"/>
      <w:lvlJc w:val="left"/>
      <w:pPr>
        <w:ind w:left="690" w:hanging="690"/>
      </w:pPr>
      <w:rPr>
        <w:rFonts w:hint="default"/>
      </w:rPr>
    </w:lvl>
    <w:lvl w:ilvl="1">
      <w:start w:val="20"/>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25">
    <w:nsid w:val="60A60896"/>
    <w:multiLevelType w:val="multilevel"/>
    <w:tmpl w:val="466E4F7C"/>
    <w:lvl w:ilvl="0">
      <w:start w:val="15"/>
      <w:numFmt w:val="decimal"/>
      <w:lvlText w:val="%1"/>
      <w:lvlJc w:val="left"/>
      <w:pPr>
        <w:ind w:left="690" w:hanging="690"/>
      </w:pPr>
      <w:rPr>
        <w:rFonts w:hint="default"/>
      </w:rPr>
    </w:lvl>
    <w:lvl w:ilvl="1">
      <w:start w:val="16"/>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26">
    <w:nsid w:val="617A517A"/>
    <w:multiLevelType w:val="hybridMultilevel"/>
    <w:tmpl w:val="FCFAAFE4"/>
    <w:lvl w:ilvl="0" w:tplc="3DA42C16">
      <w:start w:val="1"/>
      <w:numFmt w:val="bullet"/>
      <w:lvlText w:val="•"/>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958A4632">
      <w:start w:val="1"/>
      <w:numFmt w:val="bullet"/>
      <w:lvlText w:val="¸"/>
      <w:lvlJc w:val="left"/>
      <w:pPr>
        <w:ind w:left="1175"/>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2" w:tplc="6A580BC4">
      <w:start w:val="1"/>
      <w:numFmt w:val="bullet"/>
      <w:lvlText w:val="▪"/>
      <w:lvlJc w:val="left"/>
      <w:pPr>
        <w:ind w:left="1930"/>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3" w:tplc="E3167722">
      <w:start w:val="1"/>
      <w:numFmt w:val="bullet"/>
      <w:lvlText w:val="•"/>
      <w:lvlJc w:val="left"/>
      <w:pPr>
        <w:ind w:left="265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4" w:tplc="C9F2E322">
      <w:start w:val="1"/>
      <w:numFmt w:val="bullet"/>
      <w:lvlText w:val="o"/>
      <w:lvlJc w:val="left"/>
      <w:pPr>
        <w:ind w:left="337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5" w:tplc="4D2E64B6">
      <w:start w:val="1"/>
      <w:numFmt w:val="bullet"/>
      <w:lvlText w:val="▪"/>
      <w:lvlJc w:val="left"/>
      <w:pPr>
        <w:ind w:left="409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6" w:tplc="35FEA570">
      <w:start w:val="1"/>
      <w:numFmt w:val="bullet"/>
      <w:lvlText w:val="•"/>
      <w:lvlJc w:val="left"/>
      <w:pPr>
        <w:ind w:left="481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7" w:tplc="2AE6481E">
      <w:start w:val="1"/>
      <w:numFmt w:val="bullet"/>
      <w:lvlText w:val="o"/>
      <w:lvlJc w:val="left"/>
      <w:pPr>
        <w:ind w:left="553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8" w:tplc="1F88212E">
      <w:start w:val="1"/>
      <w:numFmt w:val="bullet"/>
      <w:lvlText w:val="▪"/>
      <w:lvlJc w:val="left"/>
      <w:pPr>
        <w:ind w:left="625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abstractNum>
  <w:abstractNum w:abstractNumId="27">
    <w:nsid w:val="61967D0A"/>
    <w:multiLevelType w:val="hybridMultilevel"/>
    <w:tmpl w:val="84D0BA60"/>
    <w:lvl w:ilvl="0" w:tplc="67A469CE">
      <w:start w:val="1"/>
      <w:numFmt w:val="bullet"/>
      <w:lvlText w:val="•"/>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81FAE7D2">
      <w:start w:val="1"/>
      <w:numFmt w:val="bullet"/>
      <w:lvlText w:val="o"/>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1D8CEBFE">
      <w:start w:val="1"/>
      <w:numFmt w:val="bullet"/>
      <w:lvlText w:val="▪"/>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EC60B43A">
      <w:start w:val="1"/>
      <w:numFmt w:val="bullet"/>
      <w:lvlText w:val="•"/>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84BA551E">
      <w:start w:val="1"/>
      <w:numFmt w:val="bullet"/>
      <w:lvlText w:val="o"/>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E356E1C2">
      <w:start w:val="1"/>
      <w:numFmt w:val="bullet"/>
      <w:lvlText w:val="▪"/>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714497B8">
      <w:start w:val="1"/>
      <w:numFmt w:val="bullet"/>
      <w:lvlText w:val="•"/>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D88C1E42">
      <w:start w:val="1"/>
      <w:numFmt w:val="bullet"/>
      <w:lvlText w:val="o"/>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4AB21874">
      <w:start w:val="1"/>
      <w:numFmt w:val="bullet"/>
      <w:lvlText w:val="▪"/>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28">
    <w:nsid w:val="61AA1167"/>
    <w:multiLevelType w:val="hybridMultilevel"/>
    <w:tmpl w:val="8918D2C6"/>
    <w:lvl w:ilvl="0" w:tplc="8744D0F0">
      <w:start w:val="1"/>
      <w:numFmt w:val="decimal"/>
      <w:lvlText w:val="%1."/>
      <w:lvlJc w:val="left"/>
      <w:pPr>
        <w:ind w:left="1146"/>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3DBE13D4">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0E985128">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EEC23B3C">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C22E158C">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24F074B8">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1F8CB6E0">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5F2225EE">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9F4EE6EE">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29">
    <w:nsid w:val="63046C9F"/>
    <w:multiLevelType w:val="multilevel"/>
    <w:tmpl w:val="CDF00188"/>
    <w:lvl w:ilvl="0">
      <w:start w:val="31"/>
      <w:numFmt w:val="decimal"/>
      <w:lvlText w:val="%1"/>
      <w:lvlJc w:val="left"/>
      <w:pPr>
        <w:ind w:left="690" w:hanging="690"/>
      </w:pPr>
      <w:rPr>
        <w:rFonts w:hint="default"/>
      </w:rPr>
    </w:lvl>
    <w:lvl w:ilvl="1">
      <w:start w:val="3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5A947FD"/>
    <w:multiLevelType w:val="hybridMultilevel"/>
    <w:tmpl w:val="328A529E"/>
    <w:lvl w:ilvl="0" w:tplc="F104AF8E">
      <w:start w:val="1"/>
      <w:numFmt w:val="decimal"/>
      <w:lvlText w:val="%1."/>
      <w:lvlJc w:val="left"/>
      <w:pPr>
        <w:ind w:left="1524"/>
      </w:pPr>
      <w:rPr>
        <w:rFonts w:ascii="Times New Roman" w:eastAsia="Calibri" w:hAnsi="Times New Roman" w:cs="Times New Roman"/>
        <w:b w:val="0"/>
        <w:i w:val="0"/>
        <w:strike w:val="0"/>
        <w:dstrike w:val="0"/>
        <w:color w:val="181717"/>
        <w:sz w:val="25"/>
        <w:szCs w:val="25"/>
        <w:u w:val="none" w:color="000000"/>
        <w:bdr w:val="none" w:sz="0" w:space="0" w:color="auto"/>
        <w:shd w:val="clear" w:color="auto" w:fill="auto"/>
        <w:vertAlign w:val="baseline"/>
      </w:rPr>
    </w:lvl>
    <w:lvl w:ilvl="1" w:tplc="713C9A96">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189EBAB0">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8BC4534C">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EFEE1192">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4A76FC40">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AC82801C">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35821714">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B488328A">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31">
    <w:nsid w:val="72991923"/>
    <w:multiLevelType w:val="hybridMultilevel"/>
    <w:tmpl w:val="0C42BD20"/>
    <w:lvl w:ilvl="0" w:tplc="EAE629DA">
      <w:start w:val="1"/>
      <w:numFmt w:val="decimal"/>
      <w:lvlText w:val="%1)"/>
      <w:lvlJc w:val="left"/>
      <w:pPr>
        <w:ind w:left="565"/>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DC6CAD30">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8F624702">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6B7E5634">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6E1A77D2">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3ABCB9B0">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2A3C9BC8">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F16A082C">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DD489212">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32">
    <w:nsid w:val="785E7B45"/>
    <w:multiLevelType w:val="hybridMultilevel"/>
    <w:tmpl w:val="C6B6A982"/>
    <w:lvl w:ilvl="0" w:tplc="620832B6">
      <w:start w:val="1"/>
      <w:numFmt w:val="bullet"/>
      <w:lvlText w:val="•"/>
      <w:lvlJc w:val="left"/>
      <w:pPr>
        <w:ind w:left="12"/>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BAF009A6">
      <w:start w:val="1"/>
      <w:numFmt w:val="bullet"/>
      <w:lvlText w:val="¸"/>
      <w:lvlJc w:val="left"/>
      <w:pPr>
        <w:ind w:left="1742"/>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2" w:tplc="A63CEDC2">
      <w:start w:val="1"/>
      <w:numFmt w:val="bullet"/>
      <w:lvlText w:val="▪"/>
      <w:lvlJc w:val="left"/>
      <w:pPr>
        <w:ind w:left="193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3" w:tplc="E6284BE0">
      <w:start w:val="1"/>
      <w:numFmt w:val="bullet"/>
      <w:lvlText w:val="•"/>
      <w:lvlJc w:val="left"/>
      <w:pPr>
        <w:ind w:left="265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4" w:tplc="6722FCE2">
      <w:start w:val="1"/>
      <w:numFmt w:val="bullet"/>
      <w:lvlText w:val="o"/>
      <w:lvlJc w:val="left"/>
      <w:pPr>
        <w:ind w:left="337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5" w:tplc="198EDAFA">
      <w:start w:val="1"/>
      <w:numFmt w:val="bullet"/>
      <w:lvlText w:val="▪"/>
      <w:lvlJc w:val="left"/>
      <w:pPr>
        <w:ind w:left="409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6" w:tplc="469E6FD6">
      <w:start w:val="1"/>
      <w:numFmt w:val="bullet"/>
      <w:lvlText w:val="•"/>
      <w:lvlJc w:val="left"/>
      <w:pPr>
        <w:ind w:left="481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7" w:tplc="F490BF52">
      <w:start w:val="1"/>
      <w:numFmt w:val="bullet"/>
      <w:lvlText w:val="o"/>
      <w:lvlJc w:val="left"/>
      <w:pPr>
        <w:ind w:left="553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lvl w:ilvl="8" w:tplc="5CAEEC3A">
      <w:start w:val="1"/>
      <w:numFmt w:val="bullet"/>
      <w:lvlText w:val="▪"/>
      <w:lvlJc w:val="left"/>
      <w:pPr>
        <w:ind w:left="6251"/>
      </w:pPr>
      <w:rPr>
        <w:rFonts w:ascii="Wingdings 2" w:eastAsia="Wingdings 2" w:hAnsi="Wingdings 2" w:cs="Wingdings 2"/>
        <w:b w:val="0"/>
        <w:i w:val="0"/>
        <w:strike w:val="0"/>
        <w:dstrike w:val="0"/>
        <w:color w:val="181717"/>
        <w:sz w:val="25"/>
        <w:szCs w:val="25"/>
        <w:u w:val="none" w:color="000000"/>
        <w:bdr w:val="none" w:sz="0" w:space="0" w:color="auto"/>
        <w:shd w:val="clear" w:color="auto" w:fill="auto"/>
        <w:vertAlign w:val="baseline"/>
      </w:rPr>
    </w:lvl>
  </w:abstractNum>
  <w:abstractNum w:abstractNumId="33">
    <w:nsid w:val="7AF25EB5"/>
    <w:multiLevelType w:val="hybridMultilevel"/>
    <w:tmpl w:val="00B43C06"/>
    <w:lvl w:ilvl="0" w:tplc="1D6C3E92">
      <w:start w:val="1"/>
      <w:numFmt w:val="decimal"/>
      <w:lvlText w:val="%1."/>
      <w:lvlJc w:val="left"/>
      <w:pPr>
        <w:ind w:left="12"/>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1" w:tplc="E1B8D09A">
      <w:start w:val="1"/>
      <w:numFmt w:val="lowerLetter"/>
      <w:lvlText w:val="%2"/>
      <w:lvlJc w:val="left"/>
      <w:pPr>
        <w:ind w:left="16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2" w:tplc="320091DC">
      <w:start w:val="1"/>
      <w:numFmt w:val="lowerRoman"/>
      <w:lvlText w:val="%3"/>
      <w:lvlJc w:val="left"/>
      <w:pPr>
        <w:ind w:left="23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3" w:tplc="13A87822">
      <w:start w:val="1"/>
      <w:numFmt w:val="decimal"/>
      <w:lvlText w:val="%4"/>
      <w:lvlJc w:val="left"/>
      <w:pPr>
        <w:ind w:left="30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4" w:tplc="39EA44FA">
      <w:start w:val="1"/>
      <w:numFmt w:val="lowerLetter"/>
      <w:lvlText w:val="%5"/>
      <w:lvlJc w:val="left"/>
      <w:pPr>
        <w:ind w:left="380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5" w:tplc="BA583AA6">
      <w:start w:val="1"/>
      <w:numFmt w:val="lowerRoman"/>
      <w:lvlText w:val="%6"/>
      <w:lvlJc w:val="left"/>
      <w:pPr>
        <w:ind w:left="452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6" w:tplc="7E88B34C">
      <w:start w:val="1"/>
      <w:numFmt w:val="decimal"/>
      <w:lvlText w:val="%7"/>
      <w:lvlJc w:val="left"/>
      <w:pPr>
        <w:ind w:left="524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7" w:tplc="DEE461CC">
      <w:start w:val="1"/>
      <w:numFmt w:val="lowerLetter"/>
      <w:lvlText w:val="%8"/>
      <w:lvlJc w:val="left"/>
      <w:pPr>
        <w:ind w:left="596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lvl w:ilvl="8" w:tplc="34EEE064">
      <w:start w:val="1"/>
      <w:numFmt w:val="lowerRoman"/>
      <w:lvlText w:val="%9"/>
      <w:lvlJc w:val="left"/>
      <w:pPr>
        <w:ind w:left="6687"/>
      </w:pPr>
      <w:rPr>
        <w:rFonts w:ascii="Calibri" w:eastAsia="Calibri" w:hAnsi="Calibri" w:cs="Calibri"/>
        <w:b w:val="0"/>
        <w:i w:val="0"/>
        <w:strike w:val="0"/>
        <w:dstrike w:val="0"/>
        <w:color w:val="181717"/>
        <w:sz w:val="25"/>
        <w:szCs w:val="25"/>
        <w:u w:val="none" w:color="000000"/>
        <w:bdr w:val="none" w:sz="0" w:space="0" w:color="auto"/>
        <w:shd w:val="clear" w:color="auto" w:fill="auto"/>
        <w:vertAlign w:val="baseline"/>
      </w:rPr>
    </w:lvl>
  </w:abstractNum>
  <w:abstractNum w:abstractNumId="34">
    <w:nsid w:val="7E060C3F"/>
    <w:multiLevelType w:val="hybridMultilevel"/>
    <w:tmpl w:val="02CCAEE2"/>
    <w:lvl w:ilvl="0" w:tplc="9C525DB4">
      <w:start w:val="7"/>
      <w:numFmt w:val="decimal"/>
      <w:pStyle w:val="1"/>
      <w:lvlText w:val="%1"/>
      <w:lvlJc w:val="left"/>
      <w:pPr>
        <w:ind w:left="0"/>
      </w:pPr>
      <w:rPr>
        <w:rFonts w:ascii="Calibri" w:eastAsia="Calibri" w:hAnsi="Calibri" w:cs="Calibri"/>
        <w:b w:val="0"/>
        <w:i w:val="0"/>
        <w:strike w:val="0"/>
        <w:dstrike w:val="0"/>
        <w:color w:val="181717"/>
        <w:sz w:val="39"/>
        <w:szCs w:val="39"/>
        <w:u w:val="none" w:color="000000"/>
        <w:bdr w:val="none" w:sz="0" w:space="0" w:color="auto"/>
        <w:shd w:val="clear" w:color="auto" w:fill="auto"/>
        <w:vertAlign w:val="baseline"/>
      </w:rPr>
    </w:lvl>
    <w:lvl w:ilvl="1" w:tplc="39B8C6C6">
      <w:start w:val="1"/>
      <w:numFmt w:val="lowerLetter"/>
      <w:lvlText w:val="%2"/>
      <w:lvlJc w:val="left"/>
      <w:pPr>
        <w:ind w:left="4241"/>
      </w:pPr>
      <w:rPr>
        <w:rFonts w:ascii="Calibri" w:eastAsia="Calibri" w:hAnsi="Calibri" w:cs="Calibri"/>
        <w:b w:val="0"/>
        <w:i w:val="0"/>
        <w:strike w:val="0"/>
        <w:dstrike w:val="0"/>
        <w:color w:val="181717"/>
        <w:sz w:val="39"/>
        <w:szCs w:val="39"/>
        <w:u w:val="none" w:color="000000"/>
        <w:bdr w:val="none" w:sz="0" w:space="0" w:color="auto"/>
        <w:shd w:val="clear" w:color="auto" w:fill="auto"/>
        <w:vertAlign w:val="baseline"/>
      </w:rPr>
    </w:lvl>
    <w:lvl w:ilvl="2" w:tplc="1DDE345A">
      <w:start w:val="1"/>
      <w:numFmt w:val="lowerRoman"/>
      <w:lvlText w:val="%3"/>
      <w:lvlJc w:val="left"/>
      <w:pPr>
        <w:ind w:left="4961"/>
      </w:pPr>
      <w:rPr>
        <w:rFonts w:ascii="Calibri" w:eastAsia="Calibri" w:hAnsi="Calibri" w:cs="Calibri"/>
        <w:b w:val="0"/>
        <w:i w:val="0"/>
        <w:strike w:val="0"/>
        <w:dstrike w:val="0"/>
        <w:color w:val="181717"/>
        <w:sz w:val="39"/>
        <w:szCs w:val="39"/>
        <w:u w:val="none" w:color="000000"/>
        <w:bdr w:val="none" w:sz="0" w:space="0" w:color="auto"/>
        <w:shd w:val="clear" w:color="auto" w:fill="auto"/>
        <w:vertAlign w:val="baseline"/>
      </w:rPr>
    </w:lvl>
    <w:lvl w:ilvl="3" w:tplc="C13A7696">
      <w:start w:val="1"/>
      <w:numFmt w:val="decimal"/>
      <w:lvlText w:val="%4"/>
      <w:lvlJc w:val="left"/>
      <w:pPr>
        <w:ind w:left="5681"/>
      </w:pPr>
      <w:rPr>
        <w:rFonts w:ascii="Calibri" w:eastAsia="Calibri" w:hAnsi="Calibri" w:cs="Calibri"/>
        <w:b w:val="0"/>
        <w:i w:val="0"/>
        <w:strike w:val="0"/>
        <w:dstrike w:val="0"/>
        <w:color w:val="181717"/>
        <w:sz w:val="39"/>
        <w:szCs w:val="39"/>
        <w:u w:val="none" w:color="000000"/>
        <w:bdr w:val="none" w:sz="0" w:space="0" w:color="auto"/>
        <w:shd w:val="clear" w:color="auto" w:fill="auto"/>
        <w:vertAlign w:val="baseline"/>
      </w:rPr>
    </w:lvl>
    <w:lvl w:ilvl="4" w:tplc="DDDE40A6">
      <w:start w:val="1"/>
      <w:numFmt w:val="lowerLetter"/>
      <w:lvlText w:val="%5"/>
      <w:lvlJc w:val="left"/>
      <w:pPr>
        <w:ind w:left="6401"/>
      </w:pPr>
      <w:rPr>
        <w:rFonts w:ascii="Calibri" w:eastAsia="Calibri" w:hAnsi="Calibri" w:cs="Calibri"/>
        <w:b w:val="0"/>
        <w:i w:val="0"/>
        <w:strike w:val="0"/>
        <w:dstrike w:val="0"/>
        <w:color w:val="181717"/>
        <w:sz w:val="39"/>
        <w:szCs w:val="39"/>
        <w:u w:val="none" w:color="000000"/>
        <w:bdr w:val="none" w:sz="0" w:space="0" w:color="auto"/>
        <w:shd w:val="clear" w:color="auto" w:fill="auto"/>
        <w:vertAlign w:val="baseline"/>
      </w:rPr>
    </w:lvl>
    <w:lvl w:ilvl="5" w:tplc="903A634E">
      <w:start w:val="1"/>
      <w:numFmt w:val="lowerRoman"/>
      <w:lvlText w:val="%6"/>
      <w:lvlJc w:val="left"/>
      <w:pPr>
        <w:ind w:left="7121"/>
      </w:pPr>
      <w:rPr>
        <w:rFonts w:ascii="Calibri" w:eastAsia="Calibri" w:hAnsi="Calibri" w:cs="Calibri"/>
        <w:b w:val="0"/>
        <w:i w:val="0"/>
        <w:strike w:val="0"/>
        <w:dstrike w:val="0"/>
        <w:color w:val="181717"/>
        <w:sz w:val="39"/>
        <w:szCs w:val="39"/>
        <w:u w:val="none" w:color="000000"/>
        <w:bdr w:val="none" w:sz="0" w:space="0" w:color="auto"/>
        <w:shd w:val="clear" w:color="auto" w:fill="auto"/>
        <w:vertAlign w:val="baseline"/>
      </w:rPr>
    </w:lvl>
    <w:lvl w:ilvl="6" w:tplc="192C2F88">
      <w:start w:val="1"/>
      <w:numFmt w:val="decimal"/>
      <w:lvlText w:val="%7"/>
      <w:lvlJc w:val="left"/>
      <w:pPr>
        <w:ind w:left="7841"/>
      </w:pPr>
      <w:rPr>
        <w:rFonts w:ascii="Calibri" w:eastAsia="Calibri" w:hAnsi="Calibri" w:cs="Calibri"/>
        <w:b w:val="0"/>
        <w:i w:val="0"/>
        <w:strike w:val="0"/>
        <w:dstrike w:val="0"/>
        <w:color w:val="181717"/>
        <w:sz w:val="39"/>
        <w:szCs w:val="39"/>
        <w:u w:val="none" w:color="000000"/>
        <w:bdr w:val="none" w:sz="0" w:space="0" w:color="auto"/>
        <w:shd w:val="clear" w:color="auto" w:fill="auto"/>
        <w:vertAlign w:val="baseline"/>
      </w:rPr>
    </w:lvl>
    <w:lvl w:ilvl="7" w:tplc="F21259F2">
      <w:start w:val="1"/>
      <w:numFmt w:val="lowerLetter"/>
      <w:lvlText w:val="%8"/>
      <w:lvlJc w:val="left"/>
      <w:pPr>
        <w:ind w:left="8561"/>
      </w:pPr>
      <w:rPr>
        <w:rFonts w:ascii="Calibri" w:eastAsia="Calibri" w:hAnsi="Calibri" w:cs="Calibri"/>
        <w:b w:val="0"/>
        <w:i w:val="0"/>
        <w:strike w:val="0"/>
        <w:dstrike w:val="0"/>
        <w:color w:val="181717"/>
        <w:sz w:val="39"/>
        <w:szCs w:val="39"/>
        <w:u w:val="none" w:color="000000"/>
        <w:bdr w:val="none" w:sz="0" w:space="0" w:color="auto"/>
        <w:shd w:val="clear" w:color="auto" w:fill="auto"/>
        <w:vertAlign w:val="baseline"/>
      </w:rPr>
    </w:lvl>
    <w:lvl w:ilvl="8" w:tplc="2B3AA4E6">
      <w:start w:val="1"/>
      <w:numFmt w:val="lowerRoman"/>
      <w:lvlText w:val="%9"/>
      <w:lvlJc w:val="left"/>
      <w:pPr>
        <w:ind w:left="9281"/>
      </w:pPr>
      <w:rPr>
        <w:rFonts w:ascii="Calibri" w:eastAsia="Calibri" w:hAnsi="Calibri" w:cs="Calibri"/>
        <w:b w:val="0"/>
        <w:i w:val="0"/>
        <w:strike w:val="0"/>
        <w:dstrike w:val="0"/>
        <w:color w:val="181717"/>
        <w:sz w:val="39"/>
        <w:szCs w:val="39"/>
        <w:u w:val="none" w:color="000000"/>
        <w:bdr w:val="none" w:sz="0" w:space="0" w:color="auto"/>
        <w:shd w:val="clear" w:color="auto" w:fill="auto"/>
        <w:vertAlign w:val="baseline"/>
      </w:rPr>
    </w:lvl>
  </w:abstractNum>
  <w:num w:numId="1">
    <w:abstractNumId w:val="9"/>
  </w:num>
  <w:num w:numId="2">
    <w:abstractNumId w:val="4"/>
  </w:num>
  <w:num w:numId="3">
    <w:abstractNumId w:val="32"/>
  </w:num>
  <w:num w:numId="4">
    <w:abstractNumId w:val="3"/>
  </w:num>
  <w:num w:numId="5">
    <w:abstractNumId w:val="2"/>
  </w:num>
  <w:num w:numId="6">
    <w:abstractNumId w:val="30"/>
  </w:num>
  <w:num w:numId="7">
    <w:abstractNumId w:val="7"/>
  </w:num>
  <w:num w:numId="8">
    <w:abstractNumId w:val="12"/>
  </w:num>
  <w:num w:numId="9">
    <w:abstractNumId w:val="6"/>
  </w:num>
  <w:num w:numId="10">
    <w:abstractNumId w:val="28"/>
  </w:num>
  <w:num w:numId="11">
    <w:abstractNumId w:val="26"/>
  </w:num>
  <w:num w:numId="12">
    <w:abstractNumId w:val="8"/>
  </w:num>
  <w:num w:numId="13">
    <w:abstractNumId w:val="33"/>
  </w:num>
  <w:num w:numId="14">
    <w:abstractNumId w:val="1"/>
  </w:num>
  <w:num w:numId="15">
    <w:abstractNumId w:val="13"/>
  </w:num>
  <w:num w:numId="16">
    <w:abstractNumId w:val="20"/>
  </w:num>
  <w:num w:numId="17">
    <w:abstractNumId w:val="27"/>
  </w:num>
  <w:num w:numId="18">
    <w:abstractNumId w:val="18"/>
  </w:num>
  <w:num w:numId="19">
    <w:abstractNumId w:val="31"/>
  </w:num>
  <w:num w:numId="20">
    <w:abstractNumId w:val="34"/>
  </w:num>
  <w:num w:numId="21">
    <w:abstractNumId w:val="10"/>
  </w:num>
  <w:num w:numId="22">
    <w:abstractNumId w:val="22"/>
  </w:num>
  <w:num w:numId="23">
    <w:abstractNumId w:val="11"/>
  </w:num>
  <w:num w:numId="24">
    <w:abstractNumId w:val="19"/>
  </w:num>
  <w:num w:numId="25">
    <w:abstractNumId w:val="21"/>
  </w:num>
  <w:num w:numId="26">
    <w:abstractNumId w:val="16"/>
  </w:num>
  <w:num w:numId="27">
    <w:abstractNumId w:val="23"/>
  </w:num>
  <w:num w:numId="28">
    <w:abstractNumId w:val="15"/>
  </w:num>
  <w:num w:numId="29">
    <w:abstractNumId w:val="25"/>
  </w:num>
  <w:num w:numId="30">
    <w:abstractNumId w:val="14"/>
  </w:num>
  <w:num w:numId="31">
    <w:abstractNumId w:val="24"/>
  </w:num>
  <w:num w:numId="32">
    <w:abstractNumId w:val="0"/>
  </w:num>
  <w:num w:numId="33">
    <w:abstractNumId w:val="5"/>
  </w:num>
  <w:num w:numId="34">
    <w:abstractNumId w:val="1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B1A"/>
    <w:rsid w:val="00101F3C"/>
    <w:rsid w:val="005906DE"/>
    <w:rsid w:val="005C6093"/>
    <w:rsid w:val="005E3B1A"/>
    <w:rsid w:val="00645306"/>
    <w:rsid w:val="007B01DC"/>
    <w:rsid w:val="007C6311"/>
    <w:rsid w:val="00800C2A"/>
    <w:rsid w:val="0098681A"/>
    <w:rsid w:val="00A25220"/>
    <w:rsid w:val="00A275BC"/>
    <w:rsid w:val="00A60571"/>
    <w:rsid w:val="00B070CA"/>
    <w:rsid w:val="00B426B1"/>
    <w:rsid w:val="00F62C06"/>
    <w:rsid w:val="00FF5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99A73C-FA51-4B72-B4F7-455584C14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220"/>
    <w:pPr>
      <w:spacing w:after="4" w:line="247" w:lineRule="auto"/>
      <w:ind w:left="579" w:right="883" w:firstLine="569"/>
      <w:jc w:val="both"/>
    </w:pPr>
    <w:rPr>
      <w:rFonts w:ascii="Calibri" w:eastAsia="Calibri" w:hAnsi="Calibri" w:cs="Calibri"/>
      <w:color w:val="181717"/>
      <w:sz w:val="25"/>
      <w:lang w:eastAsia="ru-RU"/>
    </w:rPr>
  </w:style>
  <w:style w:type="paragraph" w:styleId="1">
    <w:name w:val="heading 1"/>
    <w:next w:val="a"/>
    <w:link w:val="10"/>
    <w:uiPriority w:val="9"/>
    <w:unhideWhenUsed/>
    <w:qFormat/>
    <w:rsid w:val="00A25220"/>
    <w:pPr>
      <w:keepNext/>
      <w:keepLines/>
      <w:numPr>
        <w:numId w:val="20"/>
      </w:numPr>
      <w:spacing w:after="25"/>
      <w:ind w:left="2797"/>
      <w:jc w:val="center"/>
      <w:outlineLvl w:val="0"/>
    </w:pPr>
    <w:rPr>
      <w:rFonts w:ascii="Calibri" w:eastAsia="Calibri" w:hAnsi="Calibri" w:cs="Calibri"/>
      <w:color w:val="181717"/>
      <w:sz w:val="39"/>
      <w:lang w:eastAsia="ru-RU"/>
    </w:rPr>
  </w:style>
  <w:style w:type="paragraph" w:styleId="2">
    <w:name w:val="heading 2"/>
    <w:next w:val="a"/>
    <w:link w:val="20"/>
    <w:uiPriority w:val="9"/>
    <w:unhideWhenUsed/>
    <w:qFormat/>
    <w:rsid w:val="00A25220"/>
    <w:pPr>
      <w:keepNext/>
      <w:keepLines/>
      <w:spacing w:after="10" w:line="249" w:lineRule="auto"/>
      <w:ind w:left="1156" w:hanging="10"/>
      <w:outlineLvl w:val="1"/>
    </w:pPr>
    <w:rPr>
      <w:rFonts w:ascii="Calibri" w:eastAsia="Calibri" w:hAnsi="Calibri" w:cs="Calibri"/>
      <w:b/>
      <w:color w:val="181717"/>
      <w:sz w:val="2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5220"/>
    <w:rPr>
      <w:rFonts w:ascii="Calibri" w:eastAsia="Calibri" w:hAnsi="Calibri" w:cs="Calibri"/>
      <w:color w:val="181717"/>
      <w:sz w:val="39"/>
      <w:lang w:eastAsia="ru-RU"/>
    </w:rPr>
  </w:style>
  <w:style w:type="character" w:customStyle="1" w:styleId="20">
    <w:name w:val="Заголовок 2 Знак"/>
    <w:basedOn w:val="a0"/>
    <w:link w:val="2"/>
    <w:uiPriority w:val="9"/>
    <w:rsid w:val="00A25220"/>
    <w:rPr>
      <w:rFonts w:ascii="Calibri" w:eastAsia="Calibri" w:hAnsi="Calibri" w:cs="Calibri"/>
      <w:b/>
      <w:color w:val="181717"/>
      <w:sz w:val="25"/>
      <w:lang w:eastAsia="ru-RU"/>
    </w:rPr>
  </w:style>
  <w:style w:type="paragraph" w:customStyle="1" w:styleId="footnotedescription">
    <w:name w:val="footnote description"/>
    <w:next w:val="a"/>
    <w:link w:val="footnotedescriptionChar"/>
    <w:hidden/>
    <w:rsid w:val="00A25220"/>
    <w:pPr>
      <w:spacing w:after="0"/>
      <w:ind w:left="12"/>
    </w:pPr>
    <w:rPr>
      <w:rFonts w:ascii="Calibri" w:eastAsia="Calibri" w:hAnsi="Calibri" w:cs="Calibri"/>
      <w:color w:val="181717"/>
      <w:sz w:val="23"/>
      <w:lang w:eastAsia="ru-RU"/>
    </w:rPr>
  </w:style>
  <w:style w:type="character" w:customStyle="1" w:styleId="footnotedescriptionChar">
    <w:name w:val="footnote description Char"/>
    <w:link w:val="footnotedescription"/>
    <w:rsid w:val="00A25220"/>
    <w:rPr>
      <w:rFonts w:ascii="Calibri" w:eastAsia="Calibri" w:hAnsi="Calibri" w:cs="Calibri"/>
      <w:color w:val="181717"/>
      <w:sz w:val="23"/>
      <w:lang w:eastAsia="ru-RU"/>
    </w:rPr>
  </w:style>
  <w:style w:type="character" w:customStyle="1" w:styleId="footnotemark">
    <w:name w:val="footnote mark"/>
    <w:hidden/>
    <w:rsid w:val="00A25220"/>
    <w:rPr>
      <w:rFonts w:ascii="Calibri" w:eastAsia="Calibri" w:hAnsi="Calibri" w:cs="Calibri"/>
      <w:color w:val="181717"/>
      <w:sz w:val="21"/>
      <w:vertAlign w:val="superscript"/>
    </w:rPr>
  </w:style>
  <w:style w:type="table" w:customStyle="1" w:styleId="TableGrid">
    <w:name w:val="TableGrid"/>
    <w:rsid w:val="00A25220"/>
    <w:pPr>
      <w:spacing w:after="0" w:line="240" w:lineRule="auto"/>
    </w:pPr>
    <w:rPr>
      <w:rFonts w:eastAsiaTheme="minorEastAsia"/>
      <w:lang w:eastAsia="ru-RU"/>
    </w:rPr>
    <w:tblPr>
      <w:tblCellMar>
        <w:top w:w="0" w:type="dxa"/>
        <w:left w:w="0" w:type="dxa"/>
        <w:bottom w:w="0" w:type="dxa"/>
        <w:right w:w="0" w:type="dxa"/>
      </w:tblCellMar>
    </w:tblPr>
  </w:style>
  <w:style w:type="table" w:styleId="a3">
    <w:name w:val="Table Grid"/>
    <w:basedOn w:val="a1"/>
    <w:uiPriority w:val="59"/>
    <w:rsid w:val="00800C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00C2A"/>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F62C06"/>
    <w:pPr>
      <w:ind w:left="720"/>
      <w:contextualSpacing/>
    </w:pPr>
  </w:style>
  <w:style w:type="paragraph" w:styleId="a5">
    <w:name w:val="header"/>
    <w:basedOn w:val="a"/>
    <w:link w:val="a6"/>
    <w:uiPriority w:val="99"/>
    <w:unhideWhenUsed/>
    <w:rsid w:val="0098681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8681A"/>
    <w:rPr>
      <w:rFonts w:ascii="Calibri" w:eastAsia="Calibri" w:hAnsi="Calibri" w:cs="Calibri"/>
      <w:color w:val="181717"/>
      <w:sz w:val="25"/>
      <w:lang w:eastAsia="ru-RU"/>
    </w:rPr>
  </w:style>
  <w:style w:type="paragraph" w:styleId="a7">
    <w:name w:val="footer"/>
    <w:basedOn w:val="a"/>
    <w:link w:val="a8"/>
    <w:uiPriority w:val="99"/>
    <w:unhideWhenUsed/>
    <w:rsid w:val="0098681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8681A"/>
    <w:rPr>
      <w:rFonts w:ascii="Calibri" w:eastAsia="Calibri" w:hAnsi="Calibri" w:cs="Calibri"/>
      <w:color w:val="181717"/>
      <w:sz w:val="25"/>
      <w:lang w:eastAsia="ru-RU"/>
    </w:rPr>
  </w:style>
  <w:style w:type="paragraph" w:styleId="a9">
    <w:name w:val="Balloon Text"/>
    <w:basedOn w:val="a"/>
    <w:link w:val="aa"/>
    <w:uiPriority w:val="99"/>
    <w:semiHidden/>
    <w:unhideWhenUsed/>
    <w:rsid w:val="0064530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45306"/>
    <w:rPr>
      <w:rFonts w:ascii="Segoe UI" w:eastAsia="Calibri" w:hAnsi="Segoe UI" w:cs="Segoe UI"/>
      <w:color w:val="181717"/>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21</Pages>
  <Words>6059</Words>
  <Characters>34537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lena</cp:lastModifiedBy>
  <cp:revision>3</cp:revision>
  <cp:lastPrinted>2023-09-21T16:20:00Z</cp:lastPrinted>
  <dcterms:created xsi:type="dcterms:W3CDTF">2023-09-21T14:01:00Z</dcterms:created>
  <dcterms:modified xsi:type="dcterms:W3CDTF">2023-09-21T16:22:00Z</dcterms:modified>
</cp:coreProperties>
</file>